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41F" w:rsidRPr="00AD141F" w:rsidRDefault="00AD141F" w:rsidP="009D653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D141F">
        <w:rPr>
          <w:rFonts w:ascii="Times New Roman" w:hAnsi="Times New Roman"/>
          <w:b/>
          <w:i/>
          <w:sz w:val="28"/>
          <w:szCs w:val="28"/>
        </w:rPr>
        <w:t>Примерная программа курса внеурочной деятельности «ШКОЛЬНЫЙ ТЕАТР» рекомендована Министерством культуры Российской федерации и утверждена на заседании ученого совета ФГБОУ «Театральный институт имени Бориса Щукина при Государственном академическом театре имени Евгения Вахтангова»</w:t>
      </w:r>
    </w:p>
    <w:p w:rsidR="00AD141F" w:rsidRPr="00AD141F" w:rsidRDefault="00AD141F" w:rsidP="009D653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D141F">
        <w:rPr>
          <w:rFonts w:ascii="Times New Roman" w:hAnsi="Times New Roman"/>
          <w:b/>
          <w:i/>
          <w:sz w:val="28"/>
          <w:szCs w:val="28"/>
        </w:rPr>
        <w:t>№ 7 от 28 марта 2022</w:t>
      </w:r>
    </w:p>
    <w:p w:rsidR="00AD141F" w:rsidRPr="00AD141F" w:rsidRDefault="00F34D79" w:rsidP="00AD14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AD141F" w:rsidRDefault="00AD141F" w:rsidP="004D2D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</w:p>
    <w:p w:rsidR="006D2265" w:rsidRDefault="00AD141F" w:rsidP="004D2D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</w:p>
    <w:p w:rsidR="004D2DEA" w:rsidRPr="00AD141F" w:rsidRDefault="006D2265" w:rsidP="004D2DEA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AD141F">
        <w:rPr>
          <w:rFonts w:ascii="Times New Roman" w:hAnsi="Times New Roman" w:cs="Times New Roman"/>
          <w:sz w:val="32"/>
          <w:szCs w:val="32"/>
        </w:rPr>
        <w:t xml:space="preserve"> </w:t>
      </w:r>
      <w:r w:rsidR="004D2DEA" w:rsidRPr="00AD141F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Пояснительная записка 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  <w:sectPr w:rsidR="004D2DEA" w:rsidRPr="00614B5B" w:rsidSect="003F1A55">
          <w:pgSz w:w="11910" w:h="16840"/>
          <w:pgMar w:top="1134" w:right="850" w:bottom="1134" w:left="1701" w:header="0" w:footer="800" w:gutter="0"/>
          <w:cols w:space="720"/>
        </w:sectPr>
      </w:pP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</w:p>
    <w:p w:rsidR="00B135E2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D2DEA" w:rsidRPr="00614B5B" w:rsidRDefault="00B135E2" w:rsidP="004D2DEA">
      <w:pPr>
        <w:rPr>
          <w:rFonts w:ascii="Times New Roman" w:hAnsi="Times New Roman" w:cs="Times New Roman"/>
          <w:sz w:val="28"/>
          <w:szCs w:val="28"/>
        </w:rPr>
      </w:pPr>
      <w:r w:rsidRPr="00B135E2">
        <w:rPr>
          <w:rFonts w:ascii="Times New Roman" w:hAnsi="Times New Roman" w:cs="Times New Roman"/>
          <w:sz w:val="28"/>
          <w:szCs w:val="28"/>
        </w:rPr>
        <w:t xml:space="preserve">  </w:t>
      </w:r>
      <w:r w:rsidR="00F34D79">
        <w:rPr>
          <w:rFonts w:ascii="Times New Roman" w:hAnsi="Times New Roman" w:cs="Times New Roman"/>
          <w:sz w:val="28"/>
          <w:szCs w:val="28"/>
        </w:rPr>
        <w:t xml:space="preserve">   </w:t>
      </w:r>
      <w:r w:rsidR="004D2DEA" w:rsidRPr="00614B5B">
        <w:rPr>
          <w:rFonts w:ascii="Times New Roman" w:hAnsi="Times New Roman" w:cs="Times New Roman"/>
          <w:sz w:val="28"/>
          <w:szCs w:val="28"/>
        </w:rPr>
        <w:t xml:space="preserve"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</w:t>
      </w:r>
      <w:proofErr w:type="spellStart"/>
      <w:r w:rsidR="004D2DEA" w:rsidRPr="00614B5B">
        <w:rPr>
          <w:rFonts w:ascii="Times New Roman" w:hAnsi="Times New Roman" w:cs="Times New Roman"/>
          <w:sz w:val="28"/>
          <w:szCs w:val="28"/>
        </w:rPr>
        <w:t>кросскультур</w:t>
      </w:r>
      <w:proofErr w:type="spellEnd"/>
      <w:r w:rsidR="004D2DEA" w:rsidRPr="00614B5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D2DEA" w:rsidRPr="00614B5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4D2DEA" w:rsidRPr="00614B5B">
        <w:rPr>
          <w:rFonts w:ascii="Times New Roman" w:hAnsi="Times New Roman" w:cs="Times New Roman"/>
          <w:sz w:val="28"/>
          <w:szCs w:val="28"/>
        </w:rPr>
        <w:t>, творчество и креативность, способность к (само)обучению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Театральное искусство предоставляет все возможности для развития разносторонней личности нового времени, умеющей нестандартно мыслить, быть уверенной в себе, отстаивать свою точку зрения, отвечать за свои поступки, способную слушать и слышать мнение другого человека, видеть мир в его разнообразии, различать оттенки эмоций и говорить о своих чувствах. Театр с его широчайшим спектром художественно-выразительных и воспитательных возможностей – это ещё и искусство общения.</w:t>
      </w:r>
    </w:p>
    <w:p w:rsidR="00F34D79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D2DEA" w:rsidRPr="00614B5B" w:rsidRDefault="00F34D79" w:rsidP="004D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2DEA" w:rsidRPr="00614B5B">
        <w:rPr>
          <w:rFonts w:ascii="Times New Roman" w:hAnsi="Times New Roman" w:cs="Times New Roman"/>
          <w:sz w:val="28"/>
          <w:szCs w:val="28"/>
        </w:rPr>
        <w:t>У подростков в среднем школьном возрасте происходит переход от незрелости к начальному этапу зрелости. Он затрагивает весь организм ребенка: физиологическую, интеллектуальную и нравственную стороны.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В этом возрасте</w:t>
      </w:r>
      <w:r>
        <w:rPr>
          <w:rFonts w:ascii="Times New Roman" w:hAnsi="Times New Roman" w:cs="Times New Roman"/>
          <w:sz w:val="28"/>
          <w:szCs w:val="28"/>
        </w:rPr>
        <w:t xml:space="preserve"> 11-13 лет</w:t>
      </w:r>
      <w:r w:rsidRPr="00614B5B">
        <w:rPr>
          <w:rFonts w:ascii="Times New Roman" w:hAnsi="Times New Roman" w:cs="Times New Roman"/>
          <w:sz w:val="28"/>
          <w:szCs w:val="28"/>
        </w:rPr>
        <w:t xml:space="preserve"> (5-7 класс) формируется характер ученика, происходит перестройка психофизического аппарата, ломка сложившихся форм взаимоотношений со взрослыми и сверстниками. Существенное значение необходимо придавать эмоциональному аппарату подростка. Эмоции в этот период становления отличаются серьезностью веры в них самого подростка и трудностью управления ими, прежде всего из-за неспособности их контролировать, неумением сдерживать себя, что отражается на окружающих из-за резкости поведения ученика. Влияние чувств на подростка происходит гораздо сильнее, нежели восприятие им книг и учителей.</w:t>
      </w:r>
    </w:p>
    <w:p w:rsidR="00F34D79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2DEA" w:rsidRPr="00614B5B" w:rsidRDefault="00F34D79" w:rsidP="004D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2DEA" w:rsidRPr="00614B5B">
        <w:rPr>
          <w:rFonts w:ascii="Times New Roman" w:hAnsi="Times New Roman" w:cs="Times New Roman"/>
          <w:sz w:val="28"/>
          <w:szCs w:val="28"/>
        </w:rPr>
        <w:t xml:space="preserve"> Существенным изменением подвергается память и внимание. С одной стороны, формируется произвольное внимание, с другой – обилие различных впечатлений, связанных с эмоциональной, чувствительной активностью, </w:t>
      </w:r>
      <w:r w:rsidR="004D2DEA" w:rsidRPr="00614B5B">
        <w:rPr>
          <w:rFonts w:ascii="Times New Roman" w:hAnsi="Times New Roman" w:cs="Times New Roman"/>
          <w:sz w:val="28"/>
          <w:szCs w:val="28"/>
        </w:rPr>
        <w:lastRenderedPageBreak/>
        <w:t>приводит к быстрой потере внимания.</w:t>
      </w:r>
    </w:p>
    <w:p w:rsidR="004D2DEA" w:rsidRPr="00614B5B" w:rsidRDefault="00F34D79" w:rsidP="004D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2DEA" w:rsidRPr="00614B5B">
        <w:rPr>
          <w:rFonts w:ascii="Times New Roman" w:hAnsi="Times New Roman" w:cs="Times New Roman"/>
          <w:sz w:val="28"/>
          <w:szCs w:val="28"/>
        </w:rPr>
        <w:t>В этом возрасте происходит скачок мыслительного процесса. Появляется определенная систематичность в подходе к изучению предметов школьной программы: самостоятельный мыслительный процесс, возможность делать выводы и обобщения, раскрытие содержания того или иного понятия в конкретных образах.</w:t>
      </w:r>
    </w:p>
    <w:p w:rsidR="00F34D79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У подростков появляется потребность в новых знаниях и впечатлениях. Задача педагога заключается в поддержке этих стремлений школьника. В процессе воспитания и обучения в школьных театрах необходимо всячески убеждать подростков в том, что именно образованный и умный человек может быть успешным, лучшим в своем деле. Если у подростка произойдет слияние его интересов и убеждений (педагогическая задача), тогда произойдет эмоциональный всплеск, направленный на изучение предмета.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Создание творческой рабочей атмосферы, в которой педагог и школьник будут чувствовать себя комфортно, возможно при ежедневном воспитании ответственного отношения обучающихся к занятиям. </w:t>
      </w:r>
    </w:p>
    <w:p w:rsidR="00F34D79" w:rsidRDefault="00F34D79" w:rsidP="004D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D2DEA" w:rsidRPr="001D6434" w:rsidRDefault="00F34D79" w:rsidP="004D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2DEA" w:rsidRPr="001D6434">
        <w:rPr>
          <w:rFonts w:ascii="Times New Roman" w:hAnsi="Times New Roman" w:cs="Times New Roman"/>
          <w:sz w:val="28"/>
          <w:szCs w:val="28"/>
        </w:rPr>
        <w:t>В возрасте 13-15 лет (7-9 классы) подростки имеют ряд особенностей развития. Подростков в этом возрасте отличает пик эмоциональной неуравновешенности (происходит легкость возбуждения и невозможность справится со своим состоянием, отсутствие контроля). Это приводит к ухудшению дисциплины. Настроение подвержено серьезным перепадам (от веселья к депрессии); снижается самооценка; происходит борьба за самостоятельность; переутомление и, как следствие, снижение внимания; нежелание учиться; обиды и упрямство.</w:t>
      </w:r>
    </w:p>
    <w:p w:rsidR="004D2DEA" w:rsidRPr="001D6434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1D64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DEA" w:rsidRPr="001D6434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1D6434">
        <w:rPr>
          <w:rFonts w:ascii="Times New Roman" w:hAnsi="Times New Roman" w:cs="Times New Roman"/>
          <w:sz w:val="28"/>
          <w:szCs w:val="28"/>
        </w:rPr>
        <w:t xml:space="preserve"> </w:t>
      </w:r>
      <w:r w:rsidR="00F34D79">
        <w:rPr>
          <w:rFonts w:ascii="Times New Roman" w:hAnsi="Times New Roman" w:cs="Times New Roman"/>
          <w:sz w:val="28"/>
          <w:szCs w:val="28"/>
        </w:rPr>
        <w:t xml:space="preserve">   </w:t>
      </w:r>
      <w:r w:rsidRPr="001D6434">
        <w:rPr>
          <w:rFonts w:ascii="Times New Roman" w:hAnsi="Times New Roman" w:cs="Times New Roman"/>
          <w:sz w:val="28"/>
          <w:szCs w:val="28"/>
        </w:rPr>
        <w:t>Основное направление интересов – это общение со сверстниками и осмысление, каким его видят ровесники. Скрытым желанием подростка является общение со взрослым «на равных». По мнению подростка, через общение «на равных» повышается его роль в коллективе и самооценка. Понимать другого, понимать себя и быть понятым – такова логика человеческого взаимопонимания. В процессе занятий театральной деятельностью происходит объединение участников в сплоченный коллектив, а общение и взаимопонимание обогащают всех.</w:t>
      </w:r>
    </w:p>
    <w:p w:rsidR="00F34D79" w:rsidRDefault="00F34D79" w:rsidP="004D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D2DEA" w:rsidRPr="001D6434" w:rsidRDefault="00F34D79" w:rsidP="004D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2DEA" w:rsidRPr="001D6434">
        <w:rPr>
          <w:rFonts w:ascii="Times New Roman" w:hAnsi="Times New Roman" w:cs="Times New Roman"/>
          <w:sz w:val="28"/>
          <w:szCs w:val="28"/>
        </w:rPr>
        <w:t>В процессе обучения необходимо находить компромиссные решения. Если есть ощущение внутреннего протеста у учащегося, надо предоставлять ученику право выбора, не критиковать, иногда можно смягчать требования. Нельзя позволять занижать оценочное суждение, игнорировать или легкомысленно относиться к успехам учеников, обобщать в негативном смысле и переносить настроение на личность подростка в присутствии коллектива. Педагогу необходимо очень тонко работать с учащимися этой возрастной категории, выстраивая общение с ними как со взрослыми людьми, проводить индивидуальные беседы.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Занятия по театральной деятельности целесообразно строить по принципу междисциплинарной связи. Отбор и распределение упражнений выстраивать по принципу «от простого к сложному». Каждое конкретное занятие является звеном общей системы обучения. Предпочтительна игровая форма занятий в соответствии с возрастными интересами.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Содержание курса внеурочной деятельности по актёрскому мастерству и сценической речи строится на основе методики воспитания и обучения </w:t>
      </w:r>
      <w:proofErr w:type="spellStart"/>
      <w:r w:rsidRPr="00614B5B">
        <w:rPr>
          <w:rFonts w:ascii="Times New Roman" w:hAnsi="Times New Roman" w:cs="Times New Roman"/>
          <w:sz w:val="28"/>
          <w:szCs w:val="28"/>
        </w:rPr>
        <w:t>Вахтанговской</w:t>
      </w:r>
      <w:proofErr w:type="spellEnd"/>
      <w:r w:rsidRPr="00614B5B">
        <w:rPr>
          <w:rFonts w:ascii="Times New Roman" w:hAnsi="Times New Roman" w:cs="Times New Roman"/>
          <w:sz w:val="28"/>
          <w:szCs w:val="28"/>
        </w:rPr>
        <w:t xml:space="preserve"> школы. Главная особенность школы – последовательность освоения элементов техники актёра: «От простого к сложному! Без спешки и больших скачков! Каждый следующий элемент вбирает в себя все предыдущие».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Порядок прохождения элементов актерской техники согласно методике </w:t>
      </w:r>
      <w:proofErr w:type="spellStart"/>
      <w:r w:rsidRPr="00614B5B">
        <w:rPr>
          <w:rFonts w:ascii="Times New Roman" w:hAnsi="Times New Roman" w:cs="Times New Roman"/>
          <w:sz w:val="28"/>
          <w:szCs w:val="28"/>
        </w:rPr>
        <w:t>Вахтанговской</w:t>
      </w:r>
      <w:proofErr w:type="spellEnd"/>
      <w:r w:rsidRPr="00614B5B">
        <w:rPr>
          <w:rFonts w:ascii="Times New Roman" w:hAnsi="Times New Roman" w:cs="Times New Roman"/>
          <w:sz w:val="28"/>
          <w:szCs w:val="28"/>
        </w:rPr>
        <w:t xml:space="preserve"> школы следующий:</w:t>
      </w:r>
    </w:p>
    <w:p w:rsidR="00F34D79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34D79" w:rsidRDefault="00F34D79" w:rsidP="004D2DEA">
      <w:pPr>
        <w:rPr>
          <w:rFonts w:ascii="Times New Roman" w:hAnsi="Times New Roman" w:cs="Times New Roman"/>
          <w:sz w:val="28"/>
          <w:szCs w:val="28"/>
        </w:rPr>
      </w:pPr>
    </w:p>
    <w:p w:rsidR="00F34D79" w:rsidRDefault="00F34D79" w:rsidP="004D2DEA">
      <w:pPr>
        <w:rPr>
          <w:rFonts w:ascii="Times New Roman" w:hAnsi="Times New Roman" w:cs="Times New Roman"/>
          <w:sz w:val="28"/>
          <w:szCs w:val="28"/>
        </w:rPr>
      </w:pPr>
    </w:p>
    <w:p w:rsidR="004D2DEA" w:rsidRPr="00614B5B" w:rsidRDefault="00F34D79" w:rsidP="004D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D2DEA" w:rsidRPr="00614B5B">
        <w:rPr>
          <w:rFonts w:ascii="Times New Roman" w:hAnsi="Times New Roman" w:cs="Times New Roman"/>
          <w:sz w:val="28"/>
          <w:szCs w:val="28"/>
        </w:rPr>
        <w:t xml:space="preserve">  Внимание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         Память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         Воображение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         Мышечная свобода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         Перемена отношения (к предмету, месту действия, к партнеру)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         Физическое самочувствие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         Предлагаемые обстоятельства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         Оценка факта</w:t>
      </w:r>
    </w:p>
    <w:p w:rsidR="004D2DEA" w:rsidRPr="00614B5B" w:rsidRDefault="004D2DEA" w:rsidP="004D2DEA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              Сценическое общение</w:t>
      </w:r>
    </w:p>
    <w:p w:rsidR="004D2DEA" w:rsidRDefault="004D2DEA" w:rsidP="004D2DEA">
      <w:pPr>
        <w:rPr>
          <w:rFonts w:ascii="Times New Roman" w:hAnsi="Times New Roman" w:cs="Times New Roman"/>
          <w:sz w:val="28"/>
          <w:szCs w:val="28"/>
        </w:rPr>
      </w:pPr>
    </w:p>
    <w:p w:rsidR="004D2DEA" w:rsidRDefault="004D2DEA" w:rsidP="00B135E2">
      <w:pPr>
        <w:rPr>
          <w:rFonts w:ascii="Times New Roman" w:hAnsi="Times New Roman" w:cs="Times New Roman"/>
          <w:sz w:val="28"/>
          <w:szCs w:val="28"/>
        </w:rPr>
      </w:pPr>
    </w:p>
    <w:p w:rsidR="006D2265" w:rsidRDefault="004D2DEA" w:rsidP="00B13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34D79" w:rsidRDefault="004D2DEA" w:rsidP="00B135E2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Во внеурочной работе по театральной деятельности с подростками необходимо уделять особое внимание адаптации упражнений под конкретную возрастную категорию школьников. Нужно максимально емко и компактно объяснять задачи упражнения, тем самым стремиться к осознанности занятий; контролю над правильным выполнением упражнений; внимательно следить за темпо-ритмом занятия и уделять больше внимания дисциплине. Все это связано с пониманием целесообразности каждого отдельно взятого упражнения и перспективы всего учебного процесса. </w:t>
      </w:r>
      <w:r w:rsidR="00F34D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D79" w:rsidRDefault="00F34D79" w:rsidP="00B135E2">
      <w:pPr>
        <w:rPr>
          <w:rFonts w:ascii="Times New Roman" w:hAnsi="Times New Roman" w:cs="Times New Roman"/>
          <w:sz w:val="28"/>
          <w:szCs w:val="28"/>
        </w:rPr>
      </w:pPr>
    </w:p>
    <w:p w:rsidR="00F34D79" w:rsidRDefault="00F34D79" w:rsidP="00B135E2">
      <w:pPr>
        <w:rPr>
          <w:rFonts w:ascii="Times New Roman" w:hAnsi="Times New Roman" w:cs="Times New Roman"/>
          <w:sz w:val="28"/>
          <w:szCs w:val="28"/>
        </w:rPr>
      </w:pPr>
    </w:p>
    <w:p w:rsidR="004D2DEA" w:rsidRPr="00614B5B" w:rsidRDefault="004D2DEA" w:rsidP="00B135E2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Педагог может частично делегировать, доверить кому-то из детей провести конкретное упражнение или фрагмент разминки.</w:t>
      </w:r>
    </w:p>
    <w:p w:rsidR="004D2DEA" w:rsidRPr="00614B5B" w:rsidRDefault="004D2DEA" w:rsidP="00B135E2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Важно, чтобы школьники на занятиях ощущали успех, чувствовали, что у них получается, тогда будет постоянная заинтересованность в дальнейшем освоении процесса обучения. Нельзя нацеливать подростков на определе</w:t>
      </w:r>
      <w:proofErr w:type="gramStart"/>
      <w:r w:rsidRPr="00614B5B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614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B5B">
        <w:rPr>
          <w:rFonts w:ascii="Times New Roman" w:hAnsi="Times New Roman" w:cs="Times New Roman"/>
          <w:sz w:val="28"/>
          <w:szCs w:val="28"/>
        </w:rPr>
        <w:lastRenderedPageBreak/>
        <w:t>ный</w:t>
      </w:r>
      <w:proofErr w:type="spellEnd"/>
      <w:r w:rsidRPr="00614B5B">
        <w:rPr>
          <w:rFonts w:ascii="Times New Roman" w:hAnsi="Times New Roman" w:cs="Times New Roman"/>
          <w:sz w:val="28"/>
          <w:szCs w:val="28"/>
        </w:rPr>
        <w:t xml:space="preserve"> результат любым способом. Выстроенная модель воспитания и обучения должна приносить удовольствие, а не сиюминутный успех «в загнанных» рамках.</w:t>
      </w:r>
    </w:p>
    <w:p w:rsidR="004D2DEA" w:rsidRDefault="004D2DEA" w:rsidP="00B135E2">
      <w:pPr>
        <w:rPr>
          <w:rFonts w:ascii="Times New Roman" w:hAnsi="Times New Roman" w:cs="Times New Roman"/>
          <w:sz w:val="28"/>
          <w:szCs w:val="28"/>
        </w:rPr>
      </w:pPr>
    </w:p>
    <w:p w:rsidR="004D2DEA" w:rsidRDefault="004D2DEA" w:rsidP="00B13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4D2DEA" w:rsidRDefault="004D2DEA" w:rsidP="004D2DEA">
      <w:pPr>
        <w:rPr>
          <w:rFonts w:ascii="Times New Roman" w:hAnsi="Times New Roman" w:cs="Times New Roman"/>
          <w:sz w:val="28"/>
          <w:szCs w:val="28"/>
        </w:rPr>
      </w:pPr>
    </w:p>
    <w:p w:rsidR="006D2265" w:rsidRDefault="00AD141F" w:rsidP="00AD141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6D2265" w:rsidRDefault="006D2265" w:rsidP="00AD141F">
      <w:pPr>
        <w:rPr>
          <w:rFonts w:ascii="Times New Roman" w:hAnsi="Times New Roman" w:cs="Times New Roman"/>
          <w:b/>
          <w:sz w:val="32"/>
          <w:szCs w:val="32"/>
        </w:rPr>
      </w:pPr>
    </w:p>
    <w:p w:rsidR="00AD141F" w:rsidRDefault="006D2265" w:rsidP="00AD141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4D2DEA" w:rsidRPr="00614B5B">
        <w:rPr>
          <w:rFonts w:ascii="Times New Roman" w:hAnsi="Times New Roman" w:cs="Times New Roman"/>
          <w:b/>
          <w:sz w:val="32"/>
          <w:szCs w:val="32"/>
        </w:rPr>
        <w:t>Планируемые рез</w:t>
      </w:r>
      <w:r w:rsidR="00AD141F">
        <w:rPr>
          <w:rFonts w:ascii="Times New Roman" w:hAnsi="Times New Roman" w:cs="Times New Roman"/>
          <w:b/>
          <w:sz w:val="32"/>
          <w:szCs w:val="32"/>
        </w:rPr>
        <w:t>ультаты внеурочной деятельности</w:t>
      </w:r>
    </w:p>
    <w:p w:rsidR="006D2265" w:rsidRDefault="006D2265" w:rsidP="00AD141F">
      <w:pPr>
        <w:rPr>
          <w:rFonts w:ascii="Times New Roman" w:hAnsi="Times New Roman" w:cs="Times New Roman"/>
          <w:sz w:val="28"/>
          <w:szCs w:val="28"/>
        </w:rPr>
      </w:pPr>
    </w:p>
    <w:p w:rsidR="00AD141F" w:rsidRPr="00614B5B" w:rsidRDefault="00AD141F" w:rsidP="00AD141F">
      <w:pPr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выразительно читать и правильно интонировать;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различать произведения по жанру;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читать наизусть, правильно расставлять логические ударения;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освоить базовые навыки актёрского мастерства, пластики и сценической речи;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использовать упражнения для проведения артикуляционной гимнастики;</w:t>
      </w:r>
    </w:p>
    <w:p w:rsidR="00AD141F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использовать упражнения для снятия мышечных </w:t>
      </w:r>
      <w:r>
        <w:rPr>
          <w:rFonts w:ascii="Times New Roman" w:hAnsi="Times New Roman" w:cs="Times New Roman"/>
          <w:sz w:val="28"/>
          <w:szCs w:val="28"/>
        </w:rPr>
        <w:t>зажимов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ориентироваться в сценическом пространстве;</w:t>
      </w:r>
    </w:p>
    <w:p w:rsidR="00AD141F" w:rsidRPr="00614B5B" w:rsidRDefault="00AD141F" w:rsidP="00AD141F">
      <w:pPr>
        <w:tabs>
          <w:tab w:val="left" w:pos="5175"/>
        </w:tabs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выполнять простые действия на сцене;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взаимодействовать на сценической площадке с партнёром;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произвольно удерживать внимание на заданном объекте;</w:t>
      </w:r>
    </w:p>
    <w:p w:rsidR="00AD141F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создавать и «оживлять» образы предметов и живых </w:t>
      </w:r>
      <w:r>
        <w:rPr>
          <w:rFonts w:ascii="Times New Roman" w:hAnsi="Times New Roman" w:cs="Times New Roman"/>
          <w:sz w:val="28"/>
          <w:szCs w:val="28"/>
        </w:rPr>
        <w:t>существ.</w:t>
      </w:r>
    </w:p>
    <w:p w:rsidR="00AD141F" w:rsidRDefault="00AD141F" w:rsidP="00AD141F">
      <w:pPr>
        <w:rPr>
          <w:rFonts w:ascii="Times New Roman" w:hAnsi="Times New Roman" w:cs="Times New Roman"/>
          <w:sz w:val="28"/>
          <w:szCs w:val="28"/>
        </w:rPr>
      </w:pP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умение работать в коллективе, оценивать собственные возможности решения учебной задачи и правильность ее выполнения;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приобретение навыков нравственного поведения, осознанного и ответственного отношения к собственным поступкам;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способность к объективному анализу своей работы и работы товарищей;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стремление к проявлению </w:t>
      </w:r>
      <w:proofErr w:type="spellStart"/>
      <w:r w:rsidRPr="00614B5B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614B5B">
        <w:rPr>
          <w:rFonts w:ascii="Times New Roman" w:hAnsi="Times New Roman" w:cs="Times New Roman"/>
          <w:sz w:val="28"/>
          <w:szCs w:val="28"/>
        </w:rPr>
        <w:t>, готовности вести диалог с другими людьми.</w:t>
      </w:r>
    </w:p>
    <w:p w:rsidR="00AD141F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МЕТАПРЕДМЕТНЫЕ РЕЗУЛЬТАТЫ:</w:t>
      </w:r>
    </w:p>
    <w:p w:rsidR="00AD141F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приобретение навыков самоконтроля и самооценки;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понимание и принятие учебной задачи, сформулированной преподавателем;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lastRenderedPageBreak/>
        <w:t>планирование своих действий на отдельных этапах работы;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осуществление контроля, коррекции и оценки результатов своей деятельности;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анализ на начальном этапе причины успеха/неуспеха, освоение с помощью педагога позитивных установок типа: «У меня всё получится», «Я ещё многое смогу».</w:t>
      </w:r>
    </w:p>
    <w:p w:rsidR="00AD141F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Познавательные УУД позволяют: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развить интерес к театральному искусству;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освоить правила поведения в театре (на сцене и в зрительном зале);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сформировать представления о театральных профессиях;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освоить правила проведения рефлексии;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строить логическое рассуждение и делать вывод;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выражать разнообразные эмоциональные состояния (грусть, радость, злоба, удивление, восхищение);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614B5B">
        <w:rPr>
          <w:rFonts w:ascii="Times New Roman" w:hAnsi="Times New Roman" w:cs="Times New Roman"/>
          <w:sz w:val="28"/>
          <w:szCs w:val="28"/>
        </w:rPr>
        <w:t>вербализовать</w:t>
      </w:r>
      <w:proofErr w:type="spellEnd"/>
      <w:r w:rsidRPr="00614B5B">
        <w:rPr>
          <w:rFonts w:ascii="Times New Roman" w:hAnsi="Times New Roman" w:cs="Times New Roman"/>
          <w:sz w:val="28"/>
          <w:szCs w:val="28"/>
        </w:rPr>
        <w:t xml:space="preserve"> эмоциональное впечатление, оказанное на него источником;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ориентироваться в содержании текста, понимать целостный смысл простого текста.</w:t>
      </w:r>
    </w:p>
    <w:p w:rsidR="00AD141F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Коммуникативные УУД позволяют: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организовывать учебное взаимодействие и совместную деятельность с педагогом и сверстниками;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формулировать, аргументировать и отстаивать свою точку зрения;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отбирать и использовать речевые средства в процессе коммуникации с другими людьми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(диалог в паре, в малой группе и т. д.);</w:t>
      </w: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задачей.</w:t>
      </w:r>
    </w:p>
    <w:p w:rsidR="00AD141F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AD141F" w:rsidRPr="00614B5B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AD141F" w:rsidRDefault="00AD141F" w:rsidP="00AD141F">
      <w:pPr>
        <w:ind w:left="708"/>
        <w:rPr>
          <w:rFonts w:ascii="Times New Roman" w:hAnsi="Times New Roman" w:cs="Times New Roman"/>
          <w:sz w:val="28"/>
          <w:szCs w:val="28"/>
        </w:rPr>
      </w:pPr>
      <w:r w:rsidRPr="00614B5B">
        <w:rPr>
          <w:rFonts w:ascii="Times New Roman" w:hAnsi="Times New Roman" w:cs="Times New Roman"/>
          <w:sz w:val="28"/>
          <w:szCs w:val="28"/>
        </w:rPr>
        <w:t xml:space="preserve">Реализация программы «Школьный театр» предусматривает текущий контроль и итоговую аттестацию обучающихся. Текущий контроль проводится на занятиях в форме педагогического наблюдения за выполнением специальных упражнений, театральных игр, показа этюдов и миниатюр. Итоговая аттестация обучающихся проводится в конце учебного года по окончании освоения программы «Школьный театр» в форме творческого отчета: показа инсценировок, театральных миниатюр, </w:t>
      </w:r>
      <w:proofErr w:type="spellStart"/>
      <w:r w:rsidRPr="00614B5B">
        <w:rPr>
          <w:rFonts w:ascii="Times New Roman" w:hAnsi="Times New Roman" w:cs="Times New Roman"/>
          <w:sz w:val="28"/>
          <w:szCs w:val="28"/>
        </w:rPr>
        <w:t>миниспектаклей</w:t>
      </w:r>
      <w:proofErr w:type="spellEnd"/>
      <w:r w:rsidRPr="00614B5B">
        <w:rPr>
          <w:rFonts w:ascii="Times New Roman" w:hAnsi="Times New Roman" w:cs="Times New Roman"/>
          <w:sz w:val="28"/>
          <w:szCs w:val="28"/>
        </w:rPr>
        <w:t>, проведения школьного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41F" w:rsidRDefault="00AD141F" w:rsidP="00AD141F">
      <w:pPr>
        <w:spacing w:line="264" w:lineRule="auto"/>
        <w:jc w:val="both"/>
      </w:pPr>
    </w:p>
    <w:p w:rsidR="00AD141F" w:rsidRDefault="00AD141F" w:rsidP="00AD141F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B135E2">
        <w:rPr>
          <w:rFonts w:ascii="Times New Roman" w:hAnsi="Times New Roman" w:cs="Times New Roman"/>
          <w:b/>
          <w:sz w:val="32"/>
          <w:szCs w:val="32"/>
        </w:rPr>
        <w:t>Содержание курса внеурочной деятельности с указанием форм организации и видов контроля.</w:t>
      </w:r>
      <w:r>
        <w:rPr>
          <w:rFonts w:ascii="Times New Roman" w:hAnsi="Times New Roman" w:cs="Times New Roman"/>
          <w:b/>
          <w:sz w:val="32"/>
          <w:szCs w:val="32"/>
        </w:rPr>
        <w:t xml:space="preserve"> 5-7 классы.</w:t>
      </w:r>
    </w:p>
    <w:p w:rsidR="00AD141F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5309AE">
        <w:rPr>
          <w:rFonts w:ascii="Times New Roman" w:hAnsi="Times New Roman" w:cs="Times New Roman"/>
          <w:b/>
          <w:sz w:val="28"/>
          <w:szCs w:val="28"/>
        </w:rPr>
        <w:lastRenderedPageBreak/>
        <w:t>Вводное занятие.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Теоретическая часть. Знакомство. Ознакомление с режимом занятий, правилами поведения. </w:t>
      </w:r>
    </w:p>
    <w:p w:rsidR="00AD141F" w:rsidRDefault="00AD141F" w:rsidP="00AD141F">
      <w:pPr>
        <w:pStyle w:val="a5"/>
        <w:ind w:left="20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часть. Игры на знакомство.</w:t>
      </w:r>
    </w:p>
    <w:p w:rsidR="00AD141F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5309AE">
        <w:rPr>
          <w:rFonts w:ascii="Times New Roman" w:hAnsi="Times New Roman" w:cs="Times New Roman"/>
          <w:b/>
          <w:sz w:val="28"/>
          <w:szCs w:val="28"/>
        </w:rPr>
        <w:t>Азбука театра.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Теоретическая часть. История возникновения и создания театра. Театр как вид искусства. Общее представление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жанрах театрального искусства. </w:t>
      </w:r>
    </w:p>
    <w:p w:rsidR="00AD141F" w:rsidRDefault="00AD141F" w:rsidP="00AD141F">
      <w:pPr>
        <w:pStyle w:val="a5"/>
        <w:ind w:left="20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часть. Тест «Какой я зритель». «Театральная викторина».</w:t>
      </w:r>
    </w:p>
    <w:p w:rsidR="00AD141F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5309AE">
        <w:rPr>
          <w:rFonts w:ascii="Times New Roman" w:hAnsi="Times New Roman" w:cs="Times New Roman"/>
          <w:b/>
          <w:sz w:val="28"/>
          <w:szCs w:val="28"/>
        </w:rPr>
        <w:t xml:space="preserve">Театральное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309AE">
        <w:rPr>
          <w:rFonts w:ascii="Times New Roman" w:hAnsi="Times New Roman" w:cs="Times New Roman"/>
          <w:b/>
          <w:sz w:val="28"/>
          <w:szCs w:val="28"/>
        </w:rPr>
        <w:t>закулисье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Теоретическая часть. Экскурсия в театр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реальная или виртуальная). Знакомство со структурой театра. Практическая часть. Творческие задания и театральные игры. Сценический этюд «Представим профессию».</w:t>
      </w:r>
    </w:p>
    <w:p w:rsidR="00AD141F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5309AE">
        <w:rPr>
          <w:rFonts w:ascii="Times New Roman" w:hAnsi="Times New Roman" w:cs="Times New Roman"/>
          <w:b/>
          <w:sz w:val="28"/>
          <w:szCs w:val="28"/>
        </w:rPr>
        <w:t>Посещение театра.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Теоретическая часть. Просмотр спектакля, поход с детьми в театр или просмотр телеспектакля. Практическая часть. Обсуждение спектакля.</w:t>
      </w:r>
    </w:p>
    <w:p w:rsidR="00AD141F" w:rsidRPr="00712623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309AE">
        <w:rPr>
          <w:rFonts w:ascii="Times New Roman" w:hAnsi="Times New Roman" w:cs="Times New Roman"/>
          <w:b/>
          <w:sz w:val="28"/>
          <w:szCs w:val="28"/>
        </w:rPr>
        <w:t>Сценическая речь. Культура и техника речи.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Теоретическая часть. Дыхательная гимнастика. Развитие артикуляционного аппарата. Практическая часть. Игровые технологии. </w:t>
      </w:r>
    </w:p>
    <w:p w:rsidR="00AD141F" w:rsidRPr="00712623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Художественное чтение.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Теоретическая часть. Художественное чтение как вид исполнительского искусства.  Темп речи. Интонация. Текст. Подтекст. Практическая часть. Работа с дикцией на скороговорках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Выразительное чтение, четкость и выразительность речи. Сочинение сказок по теме. </w:t>
      </w:r>
    </w:p>
    <w:p w:rsidR="00AD141F" w:rsidRPr="00712623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Основы актерской грамоты.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Теоретическая часть. Развитие внимания, воображения и фантазии. Практическая часть. Выполнение заданий на развитие внимания. Развитие фантазии с помощью переноса в нереальные миры. Индивидуальные и коллективные этюды. </w:t>
      </w:r>
    </w:p>
    <w:p w:rsidR="00AD141F" w:rsidRPr="00D54485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Предлагаемые обстоятельства. Театральные игры.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Теоретическая часть. Понятие «театральная игра». Практическая часть.  Выполнение упражнений на развитие сценического внимания. Развитие фантазии через овладение динамикой развития сюжета. Индивидуальные и коллективные этюды. </w:t>
      </w:r>
    </w:p>
    <w:p w:rsidR="00AD141F" w:rsidRPr="00D54485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Ритмопластика.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Теоретическая часть. Мышечная гимнастика.  Упражнения на снятие зажимов тела. Музыка и пластический образ. Произношение текста в движении. Правильная техника дыхания. Пластическая импровизация. </w:t>
      </w:r>
    </w:p>
    <w:p w:rsidR="00AD141F" w:rsidRPr="003A0A74" w:rsidRDefault="00AD141F" w:rsidP="00AD141F">
      <w:pPr>
        <w:pStyle w:val="a5"/>
        <w:widowControl/>
        <w:numPr>
          <w:ilvl w:val="0"/>
          <w:numId w:val="17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A0A74">
        <w:rPr>
          <w:rFonts w:ascii="Times New Roman" w:hAnsi="Times New Roman" w:cs="Times New Roman"/>
          <w:b/>
          <w:sz w:val="28"/>
          <w:szCs w:val="28"/>
        </w:rPr>
        <w:t>Работа над постановкой.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Теоретическая часть. Выбор произведения. Чтение литературного произведения, определение темы и идеи рассказа. Определение жанра будущей постановки. Практическая часть. Распределение ролей.  Разучивание текста по </w:t>
      </w:r>
      <w:r>
        <w:rPr>
          <w:rFonts w:ascii="Times New Roman" w:hAnsi="Times New Roman" w:cs="Times New Roman"/>
          <w:sz w:val="28"/>
          <w:szCs w:val="28"/>
        </w:rPr>
        <w:lastRenderedPageBreak/>
        <w:t>ролям, расстановка ударений в тексте. Подбор музыки. Генеральная репетиция.</w:t>
      </w:r>
    </w:p>
    <w:p w:rsidR="00AD141F" w:rsidRDefault="00AD141F" w:rsidP="00AD141F">
      <w:pPr>
        <w:pStyle w:val="a5"/>
        <w:ind w:left="2060"/>
        <w:rPr>
          <w:rFonts w:ascii="Times New Roman" w:hAnsi="Times New Roman" w:cs="Times New Roman"/>
          <w:b/>
          <w:sz w:val="28"/>
          <w:szCs w:val="28"/>
        </w:rPr>
      </w:pPr>
    </w:p>
    <w:p w:rsidR="006D2265" w:rsidRDefault="006D2265" w:rsidP="00AD141F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6D2265" w:rsidRDefault="006D2265" w:rsidP="00AD141F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AD141F" w:rsidRDefault="00AD141F" w:rsidP="00AD141F">
      <w:pPr>
        <w:ind w:left="36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135E2">
        <w:rPr>
          <w:rFonts w:ascii="Times New Roman" w:hAnsi="Times New Roman" w:cs="Times New Roman"/>
          <w:b/>
          <w:sz w:val="32"/>
          <w:szCs w:val="32"/>
        </w:rPr>
        <w:t>Содержание курса внеурочной деятельности с указанием форм организации и видов контроля.</w:t>
      </w:r>
      <w:r>
        <w:rPr>
          <w:rFonts w:ascii="Times New Roman" w:hAnsi="Times New Roman" w:cs="Times New Roman"/>
          <w:b/>
          <w:sz w:val="32"/>
          <w:szCs w:val="32"/>
        </w:rPr>
        <w:t xml:space="preserve"> 7-9 класс.</w:t>
      </w:r>
    </w:p>
    <w:p w:rsidR="00AD141F" w:rsidRDefault="00AD141F" w:rsidP="00AD141F">
      <w:pPr>
        <w:pStyle w:val="a5"/>
        <w:widowControl/>
        <w:numPr>
          <w:ilvl w:val="0"/>
          <w:numId w:val="18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3A0A74">
        <w:rPr>
          <w:rFonts w:ascii="Times New Roman" w:hAnsi="Times New Roman" w:cs="Times New Roman"/>
          <w:b/>
          <w:sz w:val="28"/>
          <w:szCs w:val="28"/>
        </w:rPr>
        <w:t>Вводное занятие.</w:t>
      </w:r>
      <w:r w:rsidRPr="003A0A74">
        <w:rPr>
          <w:rFonts w:ascii="Times New Roman" w:hAnsi="Times New Roman" w:cs="Times New Roman"/>
          <w:sz w:val="28"/>
          <w:szCs w:val="28"/>
        </w:rPr>
        <w:t xml:space="preserve"> Теоретическая часть. Знакомство. </w:t>
      </w:r>
      <w:r>
        <w:rPr>
          <w:rFonts w:ascii="Times New Roman" w:hAnsi="Times New Roman" w:cs="Times New Roman"/>
          <w:sz w:val="28"/>
          <w:szCs w:val="28"/>
        </w:rPr>
        <w:t xml:space="preserve">График занятий и репетиций. </w:t>
      </w:r>
      <w:r w:rsidRPr="003A0A74">
        <w:rPr>
          <w:rFonts w:ascii="Times New Roman" w:hAnsi="Times New Roman" w:cs="Times New Roman"/>
          <w:sz w:val="28"/>
          <w:szCs w:val="28"/>
        </w:rPr>
        <w:t>Практическая часть. Игры на знакомство.</w:t>
      </w:r>
      <w:r>
        <w:rPr>
          <w:rFonts w:ascii="Times New Roman" w:hAnsi="Times New Roman" w:cs="Times New Roman"/>
          <w:sz w:val="28"/>
          <w:szCs w:val="28"/>
        </w:rPr>
        <w:t xml:space="preserve"> Игра «Что я знаю о театре?»</w:t>
      </w:r>
    </w:p>
    <w:p w:rsidR="00AD141F" w:rsidRPr="001C4539" w:rsidRDefault="00AD141F" w:rsidP="00AD141F">
      <w:pPr>
        <w:pStyle w:val="a5"/>
        <w:widowControl/>
        <w:numPr>
          <w:ilvl w:val="0"/>
          <w:numId w:val="18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C4539">
        <w:rPr>
          <w:rFonts w:ascii="Times New Roman" w:hAnsi="Times New Roman" w:cs="Times New Roman"/>
          <w:b/>
          <w:sz w:val="28"/>
          <w:szCs w:val="28"/>
        </w:rPr>
        <w:t xml:space="preserve">Основы театральной культуры. </w:t>
      </w:r>
      <w:r>
        <w:rPr>
          <w:rFonts w:ascii="Times New Roman" w:hAnsi="Times New Roman" w:cs="Times New Roman"/>
          <w:sz w:val="28"/>
          <w:szCs w:val="28"/>
        </w:rPr>
        <w:t>Теоретическая часть. Древнегреческий театр. Древнеримский театр. Театр Шекспира. Русский театр. Практика. Игра «Лента времени». Просмотр презентаций, учебных фильмов.</w:t>
      </w:r>
    </w:p>
    <w:p w:rsidR="00AD141F" w:rsidRPr="001C4539" w:rsidRDefault="00AD141F" w:rsidP="00AD141F">
      <w:pPr>
        <w:pStyle w:val="a5"/>
        <w:widowControl/>
        <w:numPr>
          <w:ilvl w:val="0"/>
          <w:numId w:val="18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Сценическая речь. </w:t>
      </w:r>
      <w:r>
        <w:rPr>
          <w:rFonts w:ascii="Times New Roman" w:hAnsi="Times New Roman" w:cs="Times New Roman"/>
          <w:sz w:val="28"/>
          <w:szCs w:val="28"/>
        </w:rPr>
        <w:t>Теоретическая часть. Основы сценической речи. Практика. Конкурс чтецов.</w:t>
      </w:r>
    </w:p>
    <w:p w:rsidR="00AD141F" w:rsidRPr="001C4539" w:rsidRDefault="00AD141F" w:rsidP="00AD141F">
      <w:pPr>
        <w:pStyle w:val="a5"/>
        <w:widowControl/>
        <w:numPr>
          <w:ilvl w:val="0"/>
          <w:numId w:val="18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Ритмопластика.  </w:t>
      </w:r>
      <w:r>
        <w:rPr>
          <w:rFonts w:ascii="Times New Roman" w:hAnsi="Times New Roman" w:cs="Times New Roman"/>
          <w:sz w:val="28"/>
          <w:szCs w:val="28"/>
        </w:rPr>
        <w:t>Работа над освобождением мышц от зажимов. Развитие пластической выразительностью. Этюдные пластические зарисовки.</w:t>
      </w:r>
    </w:p>
    <w:p w:rsidR="00AD141F" w:rsidRPr="001C4539" w:rsidRDefault="00AD141F" w:rsidP="00AD141F">
      <w:pPr>
        <w:pStyle w:val="a5"/>
        <w:widowControl/>
        <w:numPr>
          <w:ilvl w:val="0"/>
          <w:numId w:val="18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Актерское мастерство. </w:t>
      </w:r>
      <w:r>
        <w:rPr>
          <w:rFonts w:ascii="Times New Roman" w:hAnsi="Times New Roman" w:cs="Times New Roman"/>
          <w:sz w:val="28"/>
          <w:szCs w:val="28"/>
        </w:rPr>
        <w:t>Совершенствование актерских упражнений. Разбор актерских этюдов.</w:t>
      </w:r>
    </w:p>
    <w:p w:rsidR="00AD141F" w:rsidRPr="00020CE5" w:rsidRDefault="00AD141F" w:rsidP="00AD141F">
      <w:pPr>
        <w:pStyle w:val="a5"/>
        <w:widowControl/>
        <w:numPr>
          <w:ilvl w:val="0"/>
          <w:numId w:val="18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Сценическое действие. </w:t>
      </w:r>
      <w:r>
        <w:rPr>
          <w:rFonts w:ascii="Times New Roman" w:hAnsi="Times New Roman" w:cs="Times New Roman"/>
          <w:sz w:val="28"/>
          <w:szCs w:val="28"/>
        </w:rPr>
        <w:t>Теория. Словесные и бессловесные элементы сценического действия. Составные образа роли. Практика. Практическое освоение словесного и бессловесного действия. Работа над индивидуальностью.</w:t>
      </w:r>
    </w:p>
    <w:p w:rsidR="004D2DEA" w:rsidRPr="00614B5B" w:rsidRDefault="00AD141F" w:rsidP="00AD141F">
      <w:pPr>
        <w:rPr>
          <w:rFonts w:ascii="Times New Roman" w:hAnsi="Times New Roman" w:cs="Times New Roman"/>
          <w:b/>
          <w:sz w:val="32"/>
          <w:szCs w:val="32"/>
        </w:rPr>
        <w:sectPr w:rsidR="004D2DEA" w:rsidRPr="00614B5B" w:rsidSect="003F1A55">
          <w:type w:val="continuous"/>
          <w:pgSz w:w="11910" w:h="16840"/>
          <w:pgMar w:top="1134" w:right="850" w:bottom="1134" w:left="1701" w:header="0" w:footer="80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Итоговое занятие. </w:t>
      </w:r>
      <w:r w:rsidRPr="00020CE5">
        <w:rPr>
          <w:rFonts w:ascii="Times New Roman" w:hAnsi="Times New Roman" w:cs="Times New Roman"/>
          <w:sz w:val="28"/>
          <w:szCs w:val="28"/>
        </w:rPr>
        <w:t>Практика.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CE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20CE5">
        <w:rPr>
          <w:rFonts w:ascii="Times New Roman" w:hAnsi="Times New Roman" w:cs="Times New Roman"/>
          <w:sz w:val="28"/>
          <w:szCs w:val="28"/>
        </w:rPr>
        <w:t>еатральный калейдоскоп».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CE5">
        <w:rPr>
          <w:rFonts w:ascii="Times New Roman" w:hAnsi="Times New Roman" w:cs="Times New Roman"/>
          <w:sz w:val="28"/>
          <w:szCs w:val="28"/>
        </w:rPr>
        <w:t xml:space="preserve">Чтецкий отрывок наизусть. </w:t>
      </w:r>
      <w:r>
        <w:rPr>
          <w:rFonts w:ascii="Times New Roman" w:hAnsi="Times New Roman" w:cs="Times New Roman"/>
          <w:sz w:val="28"/>
          <w:szCs w:val="28"/>
        </w:rPr>
        <w:t>Этюд</w:t>
      </w:r>
    </w:p>
    <w:tbl>
      <w:tblPr>
        <w:tblStyle w:val="a9"/>
        <w:tblW w:w="9606" w:type="dxa"/>
        <w:tblLook w:val="04A0"/>
      </w:tblPr>
      <w:tblGrid>
        <w:gridCol w:w="1960"/>
        <w:gridCol w:w="4920"/>
        <w:gridCol w:w="2726"/>
      </w:tblGrid>
      <w:tr w:rsidR="006D2265" w:rsidRPr="00BF78CF" w:rsidTr="00E16D8E"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Тематическое планирование.</w:t>
            </w:r>
          </w:p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>«Школьный театр», 5В класс.</w:t>
            </w:r>
            <w:r w:rsidRPr="00BF78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265" w:rsidRPr="00BF78CF" w:rsidTr="00E16D8E">
        <w:trPr>
          <w:trHeight w:val="918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№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тема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>Кол-во занятий</w:t>
            </w:r>
          </w:p>
        </w:tc>
      </w:tr>
      <w:tr w:rsidR="006D2265" w:rsidRPr="00BF78CF" w:rsidTr="00E16D8E">
        <w:trPr>
          <w:trHeight w:val="1116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Азбука театра.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2265" w:rsidRPr="00BF78CF" w:rsidTr="00E16D8E">
        <w:trPr>
          <w:trHeight w:val="990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Театральное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закулисье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Посещение театра. 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2265" w:rsidRPr="00BF78CF" w:rsidTr="00E16D8E">
        <w:trPr>
          <w:trHeight w:val="977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Сценическая речь. Культура и техника речи.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2265" w:rsidRPr="00BF78CF" w:rsidTr="00E16D8E">
        <w:trPr>
          <w:trHeight w:val="848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чтение.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</w:tbl>
    <w:p w:rsidR="006D2265" w:rsidRDefault="006D2265" w:rsidP="006D2265"/>
    <w:tbl>
      <w:tblPr>
        <w:tblStyle w:val="a9"/>
        <w:tblW w:w="9606" w:type="dxa"/>
        <w:tblLook w:val="04A0"/>
      </w:tblPr>
      <w:tblGrid>
        <w:gridCol w:w="2019"/>
        <w:gridCol w:w="4883"/>
        <w:gridCol w:w="2704"/>
      </w:tblGrid>
      <w:tr w:rsidR="006D2265" w:rsidRPr="00410F05" w:rsidTr="00E16D8E">
        <w:tc>
          <w:tcPr>
            <w:tcW w:w="2019" w:type="dxa"/>
          </w:tcPr>
          <w:p w:rsidR="006D2265" w:rsidRPr="007F331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15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планирование.</w:t>
            </w:r>
          </w:p>
          <w:p w:rsidR="006D2265" w:rsidRPr="00410F05" w:rsidRDefault="006D2265" w:rsidP="00E16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15">
              <w:rPr>
                <w:rFonts w:ascii="Times New Roman" w:hAnsi="Times New Roman" w:cs="Times New Roman"/>
                <w:sz w:val="28"/>
                <w:szCs w:val="28"/>
              </w:rPr>
              <w:t>«Школьный театр», 7В класс.</w:t>
            </w:r>
            <w:r w:rsidRPr="00410F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883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4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265" w:rsidRPr="00410F05" w:rsidTr="00E16D8E">
        <w:trPr>
          <w:trHeight w:val="962"/>
        </w:trPr>
        <w:tc>
          <w:tcPr>
            <w:tcW w:w="2019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 №</w:t>
            </w:r>
          </w:p>
        </w:tc>
        <w:tc>
          <w:tcPr>
            <w:tcW w:w="4883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</w:p>
        </w:tc>
        <w:tc>
          <w:tcPr>
            <w:tcW w:w="2704" w:type="dxa"/>
          </w:tcPr>
          <w:p w:rsidR="006D2265" w:rsidRPr="00410F05" w:rsidRDefault="006D2265" w:rsidP="00E16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</w:tr>
      <w:tr w:rsidR="006D2265" w:rsidRPr="00410F05" w:rsidTr="00E16D8E">
        <w:trPr>
          <w:trHeight w:val="1415"/>
        </w:trPr>
        <w:tc>
          <w:tcPr>
            <w:tcW w:w="2019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4883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Вводное занятие. Азбука театра.  Театральное «</w:t>
            </w:r>
            <w:proofErr w:type="spellStart"/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закулисье</w:t>
            </w:r>
            <w:proofErr w:type="spellEnd"/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6D226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6D226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6</w:t>
            </w:r>
          </w:p>
        </w:tc>
      </w:tr>
      <w:tr w:rsidR="006D2265" w:rsidRPr="00410F05" w:rsidTr="00E16D8E">
        <w:trPr>
          <w:trHeight w:val="982"/>
        </w:trPr>
        <w:tc>
          <w:tcPr>
            <w:tcW w:w="2019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4883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Сценическая речь. Культура и техника речи.</w:t>
            </w:r>
          </w:p>
        </w:tc>
        <w:tc>
          <w:tcPr>
            <w:tcW w:w="2704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5 </w:t>
            </w:r>
          </w:p>
        </w:tc>
      </w:tr>
      <w:tr w:rsidR="006D2265" w:rsidRPr="00410F05" w:rsidTr="00E16D8E">
        <w:trPr>
          <w:trHeight w:val="1124"/>
        </w:trPr>
        <w:tc>
          <w:tcPr>
            <w:tcW w:w="2019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4883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Художественное чтение.</w:t>
            </w:r>
          </w:p>
        </w:tc>
        <w:tc>
          <w:tcPr>
            <w:tcW w:w="2704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5</w:t>
            </w:r>
          </w:p>
        </w:tc>
      </w:tr>
      <w:tr w:rsidR="006D2265" w:rsidRPr="00410F05" w:rsidTr="00E16D8E">
        <w:trPr>
          <w:trHeight w:val="829"/>
        </w:trPr>
        <w:tc>
          <w:tcPr>
            <w:tcW w:w="2019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4883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Основы актерской грамотности.</w:t>
            </w:r>
          </w:p>
        </w:tc>
        <w:tc>
          <w:tcPr>
            <w:tcW w:w="2704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5</w:t>
            </w:r>
          </w:p>
        </w:tc>
      </w:tr>
      <w:tr w:rsidR="006D2265" w:rsidRPr="00410F05" w:rsidTr="00E16D8E">
        <w:trPr>
          <w:trHeight w:val="983"/>
        </w:trPr>
        <w:tc>
          <w:tcPr>
            <w:tcW w:w="2019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5</w:t>
            </w:r>
          </w:p>
        </w:tc>
        <w:tc>
          <w:tcPr>
            <w:tcW w:w="4883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Предлагаемые обстоятельства. Театральные игры.</w:t>
            </w:r>
          </w:p>
        </w:tc>
        <w:tc>
          <w:tcPr>
            <w:tcW w:w="2704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4</w:t>
            </w:r>
          </w:p>
        </w:tc>
      </w:tr>
      <w:tr w:rsidR="006D2265" w:rsidRPr="00410F05" w:rsidTr="00E16D8E">
        <w:trPr>
          <w:trHeight w:val="839"/>
        </w:trPr>
        <w:tc>
          <w:tcPr>
            <w:tcW w:w="2019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4883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Ритмопластика.</w:t>
            </w:r>
          </w:p>
        </w:tc>
        <w:tc>
          <w:tcPr>
            <w:tcW w:w="2704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4</w:t>
            </w:r>
          </w:p>
        </w:tc>
      </w:tr>
      <w:tr w:rsidR="006D2265" w:rsidRPr="00410F05" w:rsidTr="00E16D8E">
        <w:trPr>
          <w:trHeight w:val="751"/>
        </w:trPr>
        <w:tc>
          <w:tcPr>
            <w:tcW w:w="2019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 7</w:t>
            </w:r>
          </w:p>
        </w:tc>
        <w:tc>
          <w:tcPr>
            <w:tcW w:w="4883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>Работа над постановкой.</w:t>
            </w:r>
          </w:p>
        </w:tc>
        <w:tc>
          <w:tcPr>
            <w:tcW w:w="2704" w:type="dxa"/>
          </w:tcPr>
          <w:p w:rsidR="006D2265" w:rsidRPr="00410F0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5 </w:t>
            </w:r>
          </w:p>
        </w:tc>
      </w:tr>
    </w:tbl>
    <w:p w:rsidR="006D2265" w:rsidRDefault="006D2265" w:rsidP="006D2265"/>
    <w:tbl>
      <w:tblPr>
        <w:tblStyle w:val="a9"/>
        <w:tblW w:w="9606" w:type="dxa"/>
        <w:tblLook w:val="04A0"/>
      </w:tblPr>
      <w:tblGrid>
        <w:gridCol w:w="1960"/>
        <w:gridCol w:w="4920"/>
        <w:gridCol w:w="2726"/>
      </w:tblGrid>
      <w:tr w:rsidR="006D2265" w:rsidRPr="00BF78CF" w:rsidTr="00E16D8E"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планирование.</w:t>
            </w:r>
          </w:p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«Школьный театр», 8Г </w:t>
            </w: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  <w:r w:rsidRPr="00BF78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265" w:rsidRPr="00BF78CF" w:rsidTr="00E16D8E">
        <w:trPr>
          <w:trHeight w:val="918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№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тема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>Кол-во занятий</w:t>
            </w:r>
          </w:p>
        </w:tc>
      </w:tr>
      <w:tr w:rsidR="006D2265" w:rsidRPr="00BF78CF" w:rsidTr="00E16D8E">
        <w:trPr>
          <w:trHeight w:val="1116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4920" w:type="dxa"/>
          </w:tcPr>
          <w:p w:rsidR="006D2265" w:rsidRPr="00E95AD1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AD1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Основы театральной культуры. 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4</w:t>
            </w:r>
          </w:p>
        </w:tc>
      </w:tr>
      <w:tr w:rsidR="006D2265" w:rsidRPr="00BF78CF" w:rsidTr="00E16D8E">
        <w:trPr>
          <w:trHeight w:val="990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>Сценическая речь.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4</w:t>
            </w:r>
          </w:p>
        </w:tc>
      </w:tr>
      <w:tr w:rsidR="006D2265" w:rsidRPr="00BF78CF" w:rsidTr="00E16D8E">
        <w:trPr>
          <w:trHeight w:val="977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>Ритмопластика.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4</w:t>
            </w:r>
          </w:p>
        </w:tc>
      </w:tr>
      <w:tr w:rsidR="006D2265" w:rsidRPr="00BF78CF" w:rsidTr="00E16D8E">
        <w:trPr>
          <w:trHeight w:val="848"/>
        </w:trPr>
        <w:tc>
          <w:tcPr>
            <w:tcW w:w="196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4920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Актерское мастерство. </w:t>
            </w:r>
          </w:p>
        </w:tc>
        <w:tc>
          <w:tcPr>
            <w:tcW w:w="2726" w:type="dxa"/>
          </w:tcPr>
          <w:p w:rsidR="006D2265" w:rsidRPr="00BF78CF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8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6</w:t>
            </w:r>
          </w:p>
        </w:tc>
      </w:tr>
    </w:tbl>
    <w:p w:rsidR="006D2265" w:rsidRDefault="006D2265" w:rsidP="006D2265"/>
    <w:tbl>
      <w:tblPr>
        <w:tblStyle w:val="a9"/>
        <w:tblW w:w="9606" w:type="dxa"/>
        <w:tblLook w:val="04A0"/>
      </w:tblPr>
      <w:tblGrid>
        <w:gridCol w:w="1980"/>
        <w:gridCol w:w="4791"/>
        <w:gridCol w:w="2835"/>
      </w:tblGrid>
      <w:tr w:rsidR="006D2265" w:rsidTr="00E16D8E">
        <w:tc>
          <w:tcPr>
            <w:tcW w:w="1980" w:type="dxa"/>
          </w:tcPr>
          <w:p w:rsidR="006D2265" w:rsidRPr="007F331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315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планирование.</w:t>
            </w:r>
          </w:p>
          <w:p w:rsidR="006D2265" w:rsidRPr="00D77C0D" w:rsidRDefault="006D2265" w:rsidP="00E16D8E">
            <w:pPr>
              <w:rPr>
                <w:b/>
              </w:rPr>
            </w:pPr>
            <w:r w:rsidRPr="007F3315">
              <w:rPr>
                <w:rFonts w:ascii="Times New Roman" w:hAnsi="Times New Roman" w:cs="Times New Roman"/>
                <w:sz w:val="28"/>
                <w:szCs w:val="28"/>
              </w:rPr>
              <w:t>«Школьный театр», 8</w:t>
            </w:r>
            <w:proofErr w:type="gramStart"/>
            <w:r w:rsidRPr="007F331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7F3315">
              <w:rPr>
                <w:rFonts w:ascii="Times New Roman" w:hAnsi="Times New Roman" w:cs="Times New Roman"/>
                <w:sz w:val="28"/>
                <w:szCs w:val="28"/>
              </w:rPr>
              <w:t>, Б, В классы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4791" w:type="dxa"/>
          </w:tcPr>
          <w:p w:rsidR="006D2265" w:rsidRDefault="006D2265" w:rsidP="00E16D8E">
            <w:r>
              <w:t xml:space="preserve"> </w:t>
            </w:r>
          </w:p>
        </w:tc>
        <w:tc>
          <w:tcPr>
            <w:tcW w:w="2835" w:type="dxa"/>
          </w:tcPr>
          <w:p w:rsidR="006D2265" w:rsidRDefault="006D2265" w:rsidP="00E16D8E"/>
        </w:tc>
      </w:tr>
      <w:tr w:rsidR="006D2265" w:rsidTr="00E16D8E">
        <w:trPr>
          <w:trHeight w:val="900"/>
        </w:trPr>
        <w:tc>
          <w:tcPr>
            <w:tcW w:w="1980" w:type="dxa"/>
          </w:tcPr>
          <w:p w:rsidR="006D2265" w:rsidRPr="009F592E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2E">
              <w:rPr>
                <w:rFonts w:ascii="Times New Roman" w:hAnsi="Times New Roman" w:cs="Times New Roman"/>
                <w:sz w:val="28"/>
                <w:szCs w:val="28"/>
              </w:rPr>
              <w:t xml:space="preserve">     №</w:t>
            </w:r>
          </w:p>
        </w:tc>
        <w:tc>
          <w:tcPr>
            <w:tcW w:w="4791" w:type="dxa"/>
          </w:tcPr>
          <w:p w:rsidR="006D2265" w:rsidRPr="009F592E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2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9F592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5" w:type="dxa"/>
          </w:tcPr>
          <w:p w:rsidR="006D2265" w:rsidRPr="009F592E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F592E">
              <w:rPr>
                <w:rFonts w:ascii="Times New Roman" w:hAnsi="Times New Roman" w:cs="Times New Roman"/>
                <w:sz w:val="28"/>
                <w:szCs w:val="28"/>
              </w:rPr>
              <w:t xml:space="preserve">Кол-во занятий </w:t>
            </w:r>
          </w:p>
        </w:tc>
      </w:tr>
      <w:tr w:rsidR="006D2265" w:rsidTr="00E16D8E">
        <w:trPr>
          <w:trHeight w:val="1410"/>
        </w:trPr>
        <w:tc>
          <w:tcPr>
            <w:tcW w:w="1980" w:type="dxa"/>
          </w:tcPr>
          <w:p w:rsidR="006D2265" w:rsidRPr="009F592E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2E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4791" w:type="dxa"/>
          </w:tcPr>
          <w:p w:rsidR="006D2265" w:rsidRPr="009F592E" w:rsidRDefault="006D2265" w:rsidP="00E16D8E">
            <w:r w:rsidRPr="009F592E">
              <w:rPr>
                <w:rFonts w:ascii="Times New Roman" w:hAnsi="Times New Roman" w:cs="Times New Roman"/>
                <w:sz w:val="28"/>
                <w:szCs w:val="28"/>
              </w:rPr>
              <w:t xml:space="preserve">Основы театральной культуры. Сценическая речь. </w:t>
            </w:r>
          </w:p>
        </w:tc>
        <w:tc>
          <w:tcPr>
            <w:tcW w:w="2835" w:type="dxa"/>
          </w:tcPr>
          <w:p w:rsidR="006D2265" w:rsidRPr="009F592E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4 </w:t>
            </w:r>
          </w:p>
        </w:tc>
      </w:tr>
      <w:tr w:rsidR="006D2265" w:rsidTr="00E16D8E">
        <w:trPr>
          <w:trHeight w:val="1118"/>
        </w:trPr>
        <w:tc>
          <w:tcPr>
            <w:tcW w:w="1980" w:type="dxa"/>
          </w:tcPr>
          <w:p w:rsidR="006D2265" w:rsidRPr="009F592E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2</w:t>
            </w:r>
          </w:p>
        </w:tc>
        <w:tc>
          <w:tcPr>
            <w:tcW w:w="4791" w:type="dxa"/>
          </w:tcPr>
          <w:p w:rsidR="006D2265" w:rsidRPr="009F592E" w:rsidRDefault="006D2265" w:rsidP="00E16D8E">
            <w:r w:rsidRPr="009F592E">
              <w:rPr>
                <w:rFonts w:ascii="Times New Roman" w:hAnsi="Times New Roman" w:cs="Times New Roman"/>
                <w:sz w:val="28"/>
                <w:szCs w:val="28"/>
              </w:rPr>
              <w:t xml:space="preserve">Ритмопластика. Основы актерской грамотности. </w:t>
            </w:r>
          </w:p>
        </w:tc>
        <w:tc>
          <w:tcPr>
            <w:tcW w:w="2835" w:type="dxa"/>
          </w:tcPr>
          <w:p w:rsidR="006D2265" w:rsidRPr="009F592E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9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5 </w:t>
            </w:r>
          </w:p>
        </w:tc>
      </w:tr>
    </w:tbl>
    <w:p w:rsidR="006D2265" w:rsidRDefault="006D2265" w:rsidP="006D2265"/>
    <w:tbl>
      <w:tblPr>
        <w:tblStyle w:val="a9"/>
        <w:tblW w:w="9606" w:type="dxa"/>
        <w:tblLook w:val="04A0"/>
      </w:tblPr>
      <w:tblGrid>
        <w:gridCol w:w="1960"/>
        <w:gridCol w:w="4912"/>
        <w:gridCol w:w="2734"/>
      </w:tblGrid>
      <w:tr w:rsidR="006D2265" w:rsidTr="00E16D8E">
        <w:tc>
          <w:tcPr>
            <w:tcW w:w="1668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планирование.</w:t>
            </w:r>
          </w:p>
          <w:p w:rsidR="006D226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«Школьный театр»,</w:t>
            </w:r>
          </w:p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Б, </w:t>
            </w: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>В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1E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D2265" w:rsidRDefault="006D2265" w:rsidP="00E16D8E"/>
        </w:tc>
      </w:tr>
      <w:tr w:rsidR="006D2265" w:rsidTr="00E16D8E">
        <w:trPr>
          <w:trHeight w:val="1042"/>
        </w:trPr>
        <w:tc>
          <w:tcPr>
            <w:tcW w:w="1668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     №</w:t>
            </w:r>
          </w:p>
        </w:tc>
        <w:tc>
          <w:tcPr>
            <w:tcW w:w="5103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5" w:type="dxa"/>
          </w:tcPr>
          <w:p w:rsidR="006D2265" w:rsidRPr="00631E85" w:rsidRDefault="006D2265" w:rsidP="00E16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>Кол-во занятий</w:t>
            </w:r>
          </w:p>
        </w:tc>
      </w:tr>
      <w:tr w:rsidR="006D2265" w:rsidTr="00E16D8E">
        <w:trPr>
          <w:trHeight w:val="1695"/>
        </w:trPr>
        <w:tc>
          <w:tcPr>
            <w:tcW w:w="1668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5103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речь и основы актерской грамотности. Театральные игры.   </w:t>
            </w:r>
          </w:p>
        </w:tc>
        <w:tc>
          <w:tcPr>
            <w:tcW w:w="2835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6D2265" w:rsidTr="00E16D8E">
        <w:trPr>
          <w:trHeight w:val="1266"/>
        </w:trPr>
        <w:tc>
          <w:tcPr>
            <w:tcW w:w="1668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5103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>Знакомство с драматургией. Работа над спектаклем.</w:t>
            </w:r>
          </w:p>
        </w:tc>
        <w:tc>
          <w:tcPr>
            <w:tcW w:w="2835" w:type="dxa"/>
          </w:tcPr>
          <w:p w:rsidR="006D2265" w:rsidRPr="00631E85" w:rsidRDefault="006D2265" w:rsidP="00E1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631E85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</w:tr>
    </w:tbl>
    <w:p w:rsidR="00AD141F" w:rsidRPr="00614B5B" w:rsidRDefault="00AD141F" w:rsidP="00AD141F">
      <w:pPr>
        <w:rPr>
          <w:rFonts w:ascii="Times New Roman" w:hAnsi="Times New Roman" w:cs="Times New Roman"/>
          <w:b/>
          <w:sz w:val="32"/>
          <w:szCs w:val="32"/>
        </w:rPr>
        <w:sectPr w:rsidR="00AD141F" w:rsidRPr="00614B5B" w:rsidSect="00AD141F">
          <w:pgSz w:w="11910" w:h="16840"/>
          <w:pgMar w:top="1134" w:right="850" w:bottom="1134" w:left="1701" w:header="0" w:footer="800" w:gutter="0"/>
          <w:cols w:space="720"/>
        </w:sectPr>
      </w:pPr>
    </w:p>
    <w:p w:rsidR="00AD141F" w:rsidRDefault="00AD141F" w:rsidP="00AD1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F34D79" w:rsidRPr="00020CE5" w:rsidRDefault="00F34D79" w:rsidP="00F34D79">
      <w:pPr>
        <w:pStyle w:val="a5"/>
        <w:widowControl/>
        <w:numPr>
          <w:ilvl w:val="0"/>
          <w:numId w:val="18"/>
        </w:numPr>
        <w:autoSpaceDE/>
        <w:autoSpaceDN/>
        <w:spacing w:before="0" w:after="160" w:line="259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ы на взаимодействие. Отрывки из спектакля. Награждение. </w:t>
      </w:r>
    </w:p>
    <w:p w:rsidR="00F34D79" w:rsidRPr="00AC5818" w:rsidRDefault="00F34D79" w:rsidP="00F34D79">
      <w:pPr>
        <w:spacing w:line="264" w:lineRule="auto"/>
        <w:ind w:left="360"/>
        <w:jc w:val="both"/>
        <w:sectPr w:rsidR="00F34D79" w:rsidRPr="00AC5818">
          <w:pgSz w:w="11910" w:h="16840"/>
          <w:pgMar w:top="800" w:right="0" w:bottom="1000" w:left="0" w:header="0" w:footer="800" w:gutter="0"/>
          <w:cols w:space="720"/>
        </w:sectPr>
      </w:pPr>
    </w:p>
    <w:p w:rsidR="00770AD7" w:rsidRPr="00446778" w:rsidRDefault="00770AD7" w:rsidP="00770AD7">
      <w:pPr>
        <w:jc w:val="both"/>
        <w:rPr>
          <w:rFonts w:ascii="Times New Roman" w:hAnsi="Times New Roman" w:cs="Times New Roman"/>
          <w:sz w:val="28"/>
          <w:szCs w:val="28"/>
        </w:rPr>
        <w:sectPr w:rsidR="00770AD7" w:rsidRPr="00446778">
          <w:pgSz w:w="11910" w:h="16840"/>
          <w:pgMar w:top="800" w:right="0" w:bottom="1000" w:left="0" w:header="0" w:footer="800" w:gutter="0"/>
          <w:cols w:space="720"/>
        </w:sect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pStyle w:val="a3"/>
        <w:rPr>
          <w:sz w:val="20"/>
        </w:rPr>
      </w:pPr>
    </w:p>
    <w:p w:rsidR="00770AD7" w:rsidRDefault="00770AD7" w:rsidP="00770AD7">
      <w:pPr>
        <w:spacing w:line="264" w:lineRule="auto"/>
        <w:jc w:val="both"/>
        <w:sectPr w:rsidR="00770AD7" w:rsidSect="00CC2497">
          <w:pgSz w:w="11910" w:h="16840"/>
          <w:pgMar w:top="1134" w:right="850" w:bottom="1134" w:left="1701" w:header="0" w:footer="800" w:gutter="0"/>
          <w:cols w:space="720"/>
          <w:docGrid w:linePitch="299"/>
        </w:sectPr>
      </w:pPr>
    </w:p>
    <w:p w:rsidR="00770AD7" w:rsidRDefault="00770AD7"/>
    <w:sectPr w:rsidR="00770AD7" w:rsidSect="00F87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1073"/>
    <w:multiLevelType w:val="hybridMultilevel"/>
    <w:tmpl w:val="44DAEC92"/>
    <w:lvl w:ilvl="0" w:tplc="695ED6A6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649E5D98">
      <w:start w:val="6"/>
      <w:numFmt w:val="decimal"/>
      <w:lvlText w:val="%2."/>
      <w:lvlJc w:val="left"/>
      <w:pPr>
        <w:ind w:left="1996" w:hanging="297"/>
        <w:jc w:val="right"/>
      </w:pPr>
      <w:rPr>
        <w:rFonts w:ascii="Times New Roman" w:eastAsia="Arial Black" w:hAnsi="Times New Roman" w:cs="Times New Roman" w:hint="default"/>
        <w:b w:val="0"/>
        <w:i w:val="0"/>
        <w:color w:val="231F20"/>
        <w:spacing w:val="0"/>
        <w:w w:val="86"/>
        <w:sz w:val="24"/>
        <w:szCs w:val="24"/>
        <w:lang w:val="ru-RU" w:eastAsia="en-US" w:bidi="ar-SA"/>
      </w:rPr>
    </w:lvl>
    <w:lvl w:ilvl="2" w:tplc="159C519C">
      <w:numFmt w:val="bullet"/>
      <w:lvlText w:val="•"/>
      <w:lvlJc w:val="left"/>
      <w:pPr>
        <w:ind w:left="3100" w:hanging="297"/>
      </w:pPr>
      <w:rPr>
        <w:rFonts w:hint="default"/>
        <w:lang w:val="ru-RU" w:eastAsia="en-US" w:bidi="ar-SA"/>
      </w:rPr>
    </w:lvl>
    <w:lvl w:ilvl="3" w:tplc="67BAE3D6">
      <w:numFmt w:val="bullet"/>
      <w:lvlText w:val="•"/>
      <w:lvlJc w:val="left"/>
      <w:pPr>
        <w:ind w:left="4200" w:hanging="297"/>
      </w:pPr>
      <w:rPr>
        <w:rFonts w:hint="default"/>
        <w:lang w:val="ru-RU" w:eastAsia="en-US" w:bidi="ar-SA"/>
      </w:rPr>
    </w:lvl>
    <w:lvl w:ilvl="4" w:tplc="402437DE">
      <w:numFmt w:val="bullet"/>
      <w:lvlText w:val="•"/>
      <w:lvlJc w:val="left"/>
      <w:pPr>
        <w:ind w:left="5301" w:hanging="297"/>
      </w:pPr>
      <w:rPr>
        <w:rFonts w:hint="default"/>
        <w:lang w:val="ru-RU" w:eastAsia="en-US" w:bidi="ar-SA"/>
      </w:rPr>
    </w:lvl>
    <w:lvl w:ilvl="5" w:tplc="8862AC76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6" w:tplc="A2BCB23E">
      <w:numFmt w:val="bullet"/>
      <w:lvlText w:val="•"/>
      <w:lvlJc w:val="left"/>
      <w:pPr>
        <w:ind w:left="7502" w:hanging="297"/>
      </w:pPr>
      <w:rPr>
        <w:rFonts w:hint="default"/>
        <w:lang w:val="ru-RU" w:eastAsia="en-US" w:bidi="ar-SA"/>
      </w:rPr>
    </w:lvl>
    <w:lvl w:ilvl="7" w:tplc="837A84B6">
      <w:numFmt w:val="bullet"/>
      <w:lvlText w:val="•"/>
      <w:lvlJc w:val="left"/>
      <w:pPr>
        <w:ind w:left="8602" w:hanging="297"/>
      </w:pPr>
      <w:rPr>
        <w:rFonts w:hint="default"/>
        <w:lang w:val="ru-RU" w:eastAsia="en-US" w:bidi="ar-SA"/>
      </w:rPr>
    </w:lvl>
    <w:lvl w:ilvl="8" w:tplc="A8F41E02">
      <w:numFmt w:val="bullet"/>
      <w:lvlText w:val="•"/>
      <w:lvlJc w:val="left"/>
      <w:pPr>
        <w:ind w:left="9703" w:hanging="297"/>
      </w:pPr>
      <w:rPr>
        <w:rFonts w:hint="default"/>
        <w:lang w:val="ru-RU" w:eastAsia="en-US" w:bidi="ar-SA"/>
      </w:rPr>
    </w:lvl>
  </w:abstractNum>
  <w:abstractNum w:abstractNumId="1">
    <w:nsid w:val="0E1C0AFE"/>
    <w:multiLevelType w:val="hybridMultilevel"/>
    <w:tmpl w:val="70F6FF98"/>
    <w:lvl w:ilvl="0" w:tplc="041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22F4FBE"/>
    <w:multiLevelType w:val="hybridMultilevel"/>
    <w:tmpl w:val="E4C4C5FE"/>
    <w:lvl w:ilvl="0" w:tplc="1430D4B4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A992E0CE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E0BACB14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71C065D0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3AC404B4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B4F80328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56C09C26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C8784CF0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13088390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abstractNum w:abstractNumId="3">
    <w:nsid w:val="16655665"/>
    <w:multiLevelType w:val="hybridMultilevel"/>
    <w:tmpl w:val="6D583842"/>
    <w:lvl w:ilvl="0" w:tplc="B2363B90">
      <w:start w:val="7"/>
      <w:numFmt w:val="decimal"/>
      <w:lvlText w:val="%1."/>
      <w:lvlJc w:val="left"/>
      <w:pPr>
        <w:ind w:left="1553" w:hanging="501"/>
      </w:pPr>
      <w:rPr>
        <w:rFonts w:ascii="Arial" w:eastAsia="Arial" w:hAnsi="Arial" w:cs="Arial" w:hint="default"/>
        <w:b/>
        <w:bCs/>
        <w:color w:val="58595B"/>
        <w:spacing w:val="-9"/>
        <w:w w:val="93"/>
        <w:sz w:val="22"/>
        <w:szCs w:val="22"/>
        <w:lang w:val="ru-RU" w:eastAsia="en-US" w:bidi="ar-SA"/>
      </w:rPr>
    </w:lvl>
    <w:lvl w:ilvl="1" w:tplc="875C5C4E">
      <w:start w:val="1"/>
      <w:numFmt w:val="decimal"/>
      <w:lvlText w:val="%2."/>
      <w:lvlJc w:val="left"/>
      <w:pPr>
        <w:ind w:left="1962" w:hanging="263"/>
      </w:pPr>
      <w:rPr>
        <w:rFonts w:ascii="Arial" w:eastAsia="Arial" w:hAnsi="Arial" w:cs="Arial" w:hint="default"/>
        <w:b/>
        <w:bCs/>
        <w:color w:val="231F20"/>
        <w:spacing w:val="0"/>
        <w:w w:val="85"/>
        <w:sz w:val="24"/>
        <w:szCs w:val="24"/>
        <w:lang w:val="ru-RU" w:eastAsia="en-US" w:bidi="ar-SA"/>
      </w:rPr>
    </w:lvl>
    <w:lvl w:ilvl="2" w:tplc="96EEA000">
      <w:numFmt w:val="bullet"/>
      <w:lvlText w:val="•"/>
      <w:lvlJc w:val="left"/>
      <w:pPr>
        <w:ind w:left="3064" w:hanging="263"/>
      </w:pPr>
      <w:rPr>
        <w:rFonts w:hint="default"/>
        <w:lang w:val="ru-RU" w:eastAsia="en-US" w:bidi="ar-SA"/>
      </w:rPr>
    </w:lvl>
    <w:lvl w:ilvl="3" w:tplc="C6788AF6">
      <w:numFmt w:val="bullet"/>
      <w:lvlText w:val="•"/>
      <w:lvlJc w:val="left"/>
      <w:pPr>
        <w:ind w:left="4169" w:hanging="263"/>
      </w:pPr>
      <w:rPr>
        <w:rFonts w:hint="default"/>
        <w:lang w:val="ru-RU" w:eastAsia="en-US" w:bidi="ar-SA"/>
      </w:rPr>
    </w:lvl>
    <w:lvl w:ilvl="4" w:tplc="88A4710E">
      <w:numFmt w:val="bullet"/>
      <w:lvlText w:val="•"/>
      <w:lvlJc w:val="left"/>
      <w:pPr>
        <w:ind w:left="5274" w:hanging="263"/>
      </w:pPr>
      <w:rPr>
        <w:rFonts w:hint="default"/>
        <w:lang w:val="ru-RU" w:eastAsia="en-US" w:bidi="ar-SA"/>
      </w:rPr>
    </w:lvl>
    <w:lvl w:ilvl="5" w:tplc="9E9EC3D0">
      <w:numFmt w:val="bullet"/>
      <w:lvlText w:val="•"/>
      <w:lvlJc w:val="left"/>
      <w:pPr>
        <w:ind w:left="6379" w:hanging="263"/>
      </w:pPr>
      <w:rPr>
        <w:rFonts w:hint="default"/>
        <w:lang w:val="ru-RU" w:eastAsia="en-US" w:bidi="ar-SA"/>
      </w:rPr>
    </w:lvl>
    <w:lvl w:ilvl="6" w:tplc="8CE825CA">
      <w:numFmt w:val="bullet"/>
      <w:lvlText w:val="•"/>
      <w:lvlJc w:val="left"/>
      <w:pPr>
        <w:ind w:left="7484" w:hanging="263"/>
      </w:pPr>
      <w:rPr>
        <w:rFonts w:hint="default"/>
        <w:lang w:val="ru-RU" w:eastAsia="en-US" w:bidi="ar-SA"/>
      </w:rPr>
    </w:lvl>
    <w:lvl w:ilvl="7" w:tplc="1638DE10">
      <w:numFmt w:val="bullet"/>
      <w:lvlText w:val="•"/>
      <w:lvlJc w:val="left"/>
      <w:pPr>
        <w:ind w:left="8589" w:hanging="263"/>
      </w:pPr>
      <w:rPr>
        <w:rFonts w:hint="default"/>
        <w:lang w:val="ru-RU" w:eastAsia="en-US" w:bidi="ar-SA"/>
      </w:rPr>
    </w:lvl>
    <w:lvl w:ilvl="8" w:tplc="C0DA0DB2">
      <w:numFmt w:val="bullet"/>
      <w:lvlText w:val="•"/>
      <w:lvlJc w:val="left"/>
      <w:pPr>
        <w:ind w:left="9694" w:hanging="263"/>
      </w:pPr>
      <w:rPr>
        <w:rFonts w:hint="default"/>
        <w:lang w:val="ru-RU" w:eastAsia="en-US" w:bidi="ar-SA"/>
      </w:rPr>
    </w:lvl>
  </w:abstractNum>
  <w:abstractNum w:abstractNumId="4">
    <w:nsid w:val="1B954E4D"/>
    <w:multiLevelType w:val="hybridMultilevel"/>
    <w:tmpl w:val="EB2E084E"/>
    <w:lvl w:ilvl="0" w:tplc="FAB830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51317"/>
    <w:multiLevelType w:val="hybridMultilevel"/>
    <w:tmpl w:val="2468FA32"/>
    <w:lvl w:ilvl="0" w:tplc="F99C748E">
      <w:start w:val="1"/>
      <w:numFmt w:val="decimal"/>
      <w:lvlText w:val="%1)"/>
      <w:lvlJc w:val="left"/>
      <w:pPr>
        <w:ind w:left="1133" w:hanging="201"/>
      </w:pPr>
      <w:rPr>
        <w:rFonts w:ascii="Tahoma" w:eastAsia="Tahoma" w:hAnsi="Tahoma" w:cs="Tahoma" w:hint="default"/>
        <w:color w:val="231F20"/>
        <w:w w:val="73"/>
        <w:sz w:val="22"/>
        <w:szCs w:val="22"/>
        <w:lang w:val="ru-RU" w:eastAsia="en-US" w:bidi="ar-SA"/>
      </w:rPr>
    </w:lvl>
    <w:lvl w:ilvl="1" w:tplc="DE04D222">
      <w:numFmt w:val="bullet"/>
      <w:lvlText w:val="•"/>
      <w:lvlJc w:val="left"/>
      <w:pPr>
        <w:ind w:left="2216" w:hanging="201"/>
      </w:pPr>
      <w:rPr>
        <w:rFonts w:hint="default"/>
        <w:lang w:val="ru-RU" w:eastAsia="en-US" w:bidi="ar-SA"/>
      </w:rPr>
    </w:lvl>
    <w:lvl w:ilvl="2" w:tplc="DD103D2C">
      <w:numFmt w:val="bullet"/>
      <w:lvlText w:val="•"/>
      <w:lvlJc w:val="left"/>
      <w:pPr>
        <w:ind w:left="3292" w:hanging="201"/>
      </w:pPr>
      <w:rPr>
        <w:rFonts w:hint="default"/>
        <w:lang w:val="ru-RU" w:eastAsia="en-US" w:bidi="ar-SA"/>
      </w:rPr>
    </w:lvl>
    <w:lvl w:ilvl="3" w:tplc="3EEEB75A">
      <w:numFmt w:val="bullet"/>
      <w:lvlText w:val="•"/>
      <w:lvlJc w:val="left"/>
      <w:pPr>
        <w:ind w:left="4369" w:hanging="201"/>
      </w:pPr>
      <w:rPr>
        <w:rFonts w:hint="default"/>
        <w:lang w:val="ru-RU" w:eastAsia="en-US" w:bidi="ar-SA"/>
      </w:rPr>
    </w:lvl>
    <w:lvl w:ilvl="4" w:tplc="7DC46B56">
      <w:numFmt w:val="bullet"/>
      <w:lvlText w:val="•"/>
      <w:lvlJc w:val="left"/>
      <w:pPr>
        <w:ind w:left="5445" w:hanging="201"/>
      </w:pPr>
      <w:rPr>
        <w:rFonts w:hint="default"/>
        <w:lang w:val="ru-RU" w:eastAsia="en-US" w:bidi="ar-SA"/>
      </w:rPr>
    </w:lvl>
    <w:lvl w:ilvl="5" w:tplc="4E6CE65A">
      <w:numFmt w:val="bullet"/>
      <w:lvlText w:val="•"/>
      <w:lvlJc w:val="left"/>
      <w:pPr>
        <w:ind w:left="6522" w:hanging="201"/>
      </w:pPr>
      <w:rPr>
        <w:rFonts w:hint="default"/>
        <w:lang w:val="ru-RU" w:eastAsia="en-US" w:bidi="ar-SA"/>
      </w:rPr>
    </w:lvl>
    <w:lvl w:ilvl="6" w:tplc="BDBEAC44">
      <w:numFmt w:val="bullet"/>
      <w:lvlText w:val="•"/>
      <w:lvlJc w:val="left"/>
      <w:pPr>
        <w:ind w:left="7598" w:hanging="201"/>
      </w:pPr>
      <w:rPr>
        <w:rFonts w:hint="default"/>
        <w:lang w:val="ru-RU" w:eastAsia="en-US" w:bidi="ar-SA"/>
      </w:rPr>
    </w:lvl>
    <w:lvl w:ilvl="7" w:tplc="5FA25334">
      <w:numFmt w:val="bullet"/>
      <w:lvlText w:val="•"/>
      <w:lvlJc w:val="left"/>
      <w:pPr>
        <w:ind w:left="8675" w:hanging="201"/>
      </w:pPr>
      <w:rPr>
        <w:rFonts w:hint="default"/>
        <w:lang w:val="ru-RU" w:eastAsia="en-US" w:bidi="ar-SA"/>
      </w:rPr>
    </w:lvl>
    <w:lvl w:ilvl="8" w:tplc="5AC4A850">
      <w:numFmt w:val="bullet"/>
      <w:lvlText w:val="•"/>
      <w:lvlJc w:val="left"/>
      <w:pPr>
        <w:ind w:left="9751" w:hanging="201"/>
      </w:pPr>
      <w:rPr>
        <w:rFonts w:hint="default"/>
        <w:lang w:val="ru-RU" w:eastAsia="en-US" w:bidi="ar-SA"/>
      </w:rPr>
    </w:lvl>
  </w:abstractNum>
  <w:abstractNum w:abstractNumId="6">
    <w:nsid w:val="3CBA77A1"/>
    <w:multiLevelType w:val="hybridMultilevel"/>
    <w:tmpl w:val="5A2E322C"/>
    <w:lvl w:ilvl="0" w:tplc="3FB6A734">
      <w:start w:val="4"/>
      <w:numFmt w:val="decimal"/>
      <w:lvlText w:val="%1."/>
      <w:lvlJc w:val="left"/>
      <w:pPr>
        <w:ind w:left="1999" w:hanging="300"/>
        <w:jc w:val="right"/>
      </w:pPr>
      <w:rPr>
        <w:rFonts w:ascii="Arial" w:eastAsia="Arial" w:hAnsi="Arial" w:cs="Arial" w:hint="default"/>
        <w:b/>
        <w:bCs/>
        <w:color w:val="231F20"/>
        <w:spacing w:val="0"/>
        <w:w w:val="104"/>
        <w:sz w:val="24"/>
        <w:szCs w:val="24"/>
        <w:lang w:val="ru-RU" w:eastAsia="en-US" w:bidi="ar-SA"/>
      </w:rPr>
    </w:lvl>
    <w:lvl w:ilvl="1" w:tplc="E12E6562">
      <w:numFmt w:val="bullet"/>
      <w:lvlText w:val="•"/>
      <w:lvlJc w:val="left"/>
      <w:pPr>
        <w:ind w:left="2990" w:hanging="300"/>
      </w:pPr>
      <w:rPr>
        <w:rFonts w:hint="default"/>
        <w:lang w:val="ru-RU" w:eastAsia="en-US" w:bidi="ar-SA"/>
      </w:rPr>
    </w:lvl>
    <w:lvl w:ilvl="2" w:tplc="F4D4FDD2">
      <w:numFmt w:val="bullet"/>
      <w:lvlText w:val="•"/>
      <w:lvlJc w:val="left"/>
      <w:pPr>
        <w:ind w:left="3980" w:hanging="300"/>
      </w:pPr>
      <w:rPr>
        <w:rFonts w:hint="default"/>
        <w:lang w:val="ru-RU" w:eastAsia="en-US" w:bidi="ar-SA"/>
      </w:rPr>
    </w:lvl>
    <w:lvl w:ilvl="3" w:tplc="191A6E52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4" w:tplc="C4628544">
      <w:numFmt w:val="bullet"/>
      <w:lvlText w:val="•"/>
      <w:lvlJc w:val="left"/>
      <w:pPr>
        <w:ind w:left="5961" w:hanging="300"/>
      </w:pPr>
      <w:rPr>
        <w:rFonts w:hint="default"/>
        <w:lang w:val="ru-RU" w:eastAsia="en-US" w:bidi="ar-SA"/>
      </w:rPr>
    </w:lvl>
    <w:lvl w:ilvl="5" w:tplc="F0D00AA2">
      <w:numFmt w:val="bullet"/>
      <w:lvlText w:val="•"/>
      <w:lvlJc w:val="left"/>
      <w:pPr>
        <w:ind w:left="6952" w:hanging="300"/>
      </w:pPr>
      <w:rPr>
        <w:rFonts w:hint="default"/>
        <w:lang w:val="ru-RU" w:eastAsia="en-US" w:bidi="ar-SA"/>
      </w:rPr>
    </w:lvl>
    <w:lvl w:ilvl="6" w:tplc="530673A2">
      <w:numFmt w:val="bullet"/>
      <w:lvlText w:val="•"/>
      <w:lvlJc w:val="left"/>
      <w:pPr>
        <w:ind w:left="7942" w:hanging="300"/>
      </w:pPr>
      <w:rPr>
        <w:rFonts w:hint="default"/>
        <w:lang w:val="ru-RU" w:eastAsia="en-US" w:bidi="ar-SA"/>
      </w:rPr>
    </w:lvl>
    <w:lvl w:ilvl="7" w:tplc="7EBEAD26">
      <w:numFmt w:val="bullet"/>
      <w:lvlText w:val="•"/>
      <w:lvlJc w:val="left"/>
      <w:pPr>
        <w:ind w:left="8933" w:hanging="300"/>
      </w:pPr>
      <w:rPr>
        <w:rFonts w:hint="default"/>
        <w:lang w:val="ru-RU" w:eastAsia="en-US" w:bidi="ar-SA"/>
      </w:rPr>
    </w:lvl>
    <w:lvl w:ilvl="8" w:tplc="0CB0FF20">
      <w:numFmt w:val="bullet"/>
      <w:lvlText w:val="•"/>
      <w:lvlJc w:val="left"/>
      <w:pPr>
        <w:ind w:left="9923" w:hanging="300"/>
      </w:pPr>
      <w:rPr>
        <w:rFonts w:hint="default"/>
        <w:lang w:val="ru-RU" w:eastAsia="en-US" w:bidi="ar-SA"/>
      </w:rPr>
    </w:lvl>
  </w:abstractNum>
  <w:abstractNum w:abstractNumId="7">
    <w:nsid w:val="3F7E18F9"/>
    <w:multiLevelType w:val="hybridMultilevel"/>
    <w:tmpl w:val="EB2E084E"/>
    <w:lvl w:ilvl="0" w:tplc="FAB830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04D1D"/>
    <w:multiLevelType w:val="hybridMultilevel"/>
    <w:tmpl w:val="4DBA49B4"/>
    <w:lvl w:ilvl="0" w:tplc="1720AB3C">
      <w:start w:val="1"/>
      <w:numFmt w:val="decimal"/>
      <w:lvlText w:val="%1."/>
      <w:lvlJc w:val="left"/>
      <w:pPr>
        <w:ind w:left="1530" w:hanging="288"/>
        <w:jc w:val="right"/>
      </w:pPr>
      <w:rPr>
        <w:rFonts w:ascii="Microsoft Sans Serif" w:eastAsia="Microsoft Sans Serif" w:hAnsi="Microsoft Sans Serif" w:cs="Microsoft Sans Serif" w:hint="default"/>
        <w:color w:val="231F20"/>
        <w:w w:val="85"/>
        <w:sz w:val="24"/>
        <w:szCs w:val="24"/>
        <w:lang w:val="ru-RU" w:eastAsia="en-US" w:bidi="ar-SA"/>
      </w:rPr>
    </w:lvl>
    <w:lvl w:ilvl="1" w:tplc="A1FA8E2E">
      <w:numFmt w:val="bullet"/>
      <w:lvlText w:val="•"/>
      <w:lvlJc w:val="left"/>
      <w:pPr>
        <w:ind w:left="1955" w:hanging="288"/>
      </w:pPr>
      <w:rPr>
        <w:rFonts w:hint="default"/>
        <w:lang w:val="ru-RU" w:eastAsia="en-US" w:bidi="ar-SA"/>
      </w:rPr>
    </w:lvl>
    <w:lvl w:ilvl="2" w:tplc="20A80E90">
      <w:numFmt w:val="bullet"/>
      <w:lvlText w:val="•"/>
      <w:lvlJc w:val="left"/>
      <w:pPr>
        <w:ind w:left="2371" w:hanging="288"/>
      </w:pPr>
      <w:rPr>
        <w:rFonts w:hint="default"/>
        <w:lang w:val="ru-RU" w:eastAsia="en-US" w:bidi="ar-SA"/>
      </w:rPr>
    </w:lvl>
    <w:lvl w:ilvl="3" w:tplc="FDB23142">
      <w:numFmt w:val="bullet"/>
      <w:lvlText w:val="•"/>
      <w:lvlJc w:val="left"/>
      <w:pPr>
        <w:ind w:left="2787" w:hanging="288"/>
      </w:pPr>
      <w:rPr>
        <w:rFonts w:hint="default"/>
        <w:lang w:val="ru-RU" w:eastAsia="en-US" w:bidi="ar-SA"/>
      </w:rPr>
    </w:lvl>
    <w:lvl w:ilvl="4" w:tplc="07A0F2E6">
      <w:numFmt w:val="bullet"/>
      <w:lvlText w:val="•"/>
      <w:lvlJc w:val="left"/>
      <w:pPr>
        <w:ind w:left="3202" w:hanging="288"/>
      </w:pPr>
      <w:rPr>
        <w:rFonts w:hint="default"/>
        <w:lang w:val="ru-RU" w:eastAsia="en-US" w:bidi="ar-SA"/>
      </w:rPr>
    </w:lvl>
    <w:lvl w:ilvl="5" w:tplc="137852FE">
      <w:numFmt w:val="bullet"/>
      <w:lvlText w:val="•"/>
      <w:lvlJc w:val="left"/>
      <w:pPr>
        <w:ind w:left="3618" w:hanging="288"/>
      </w:pPr>
      <w:rPr>
        <w:rFonts w:hint="default"/>
        <w:lang w:val="ru-RU" w:eastAsia="en-US" w:bidi="ar-SA"/>
      </w:rPr>
    </w:lvl>
    <w:lvl w:ilvl="6" w:tplc="6E9262D0">
      <w:numFmt w:val="bullet"/>
      <w:lvlText w:val="•"/>
      <w:lvlJc w:val="left"/>
      <w:pPr>
        <w:ind w:left="4034" w:hanging="288"/>
      </w:pPr>
      <w:rPr>
        <w:rFonts w:hint="default"/>
        <w:lang w:val="ru-RU" w:eastAsia="en-US" w:bidi="ar-SA"/>
      </w:rPr>
    </w:lvl>
    <w:lvl w:ilvl="7" w:tplc="473C1D72">
      <w:numFmt w:val="bullet"/>
      <w:lvlText w:val="•"/>
      <w:lvlJc w:val="left"/>
      <w:pPr>
        <w:ind w:left="4450" w:hanging="288"/>
      </w:pPr>
      <w:rPr>
        <w:rFonts w:hint="default"/>
        <w:lang w:val="ru-RU" w:eastAsia="en-US" w:bidi="ar-SA"/>
      </w:rPr>
    </w:lvl>
    <w:lvl w:ilvl="8" w:tplc="0DE6747C">
      <w:numFmt w:val="bullet"/>
      <w:lvlText w:val="•"/>
      <w:lvlJc w:val="left"/>
      <w:pPr>
        <w:ind w:left="4865" w:hanging="288"/>
      </w:pPr>
      <w:rPr>
        <w:rFonts w:hint="default"/>
        <w:lang w:val="ru-RU" w:eastAsia="en-US" w:bidi="ar-SA"/>
      </w:rPr>
    </w:lvl>
  </w:abstractNum>
  <w:abstractNum w:abstractNumId="9">
    <w:nsid w:val="48C86EC9"/>
    <w:multiLevelType w:val="hybridMultilevel"/>
    <w:tmpl w:val="D7D6DA2A"/>
    <w:lvl w:ilvl="0" w:tplc="649E5D98">
      <w:start w:val="6"/>
      <w:numFmt w:val="decimal"/>
      <w:lvlText w:val="%1."/>
      <w:lvlJc w:val="left"/>
      <w:pPr>
        <w:ind w:left="1996" w:hanging="297"/>
        <w:jc w:val="right"/>
      </w:pPr>
      <w:rPr>
        <w:rFonts w:ascii="Times New Roman" w:eastAsia="Arial Black" w:hAnsi="Times New Roman" w:cs="Times New Roman" w:hint="default"/>
        <w:b w:val="0"/>
        <w:i w:val="0"/>
        <w:color w:val="231F20"/>
        <w:spacing w:val="0"/>
        <w:w w:val="86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05ECF"/>
    <w:multiLevelType w:val="hybridMultilevel"/>
    <w:tmpl w:val="D40ED836"/>
    <w:lvl w:ilvl="0" w:tplc="4A60D970">
      <w:start w:val="1"/>
      <w:numFmt w:val="decimal"/>
      <w:lvlText w:val="%1."/>
      <w:lvlJc w:val="left"/>
      <w:pPr>
        <w:ind w:left="1899" w:hanging="200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3A682E0E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2" w:tplc="174884D2">
      <w:numFmt w:val="bullet"/>
      <w:lvlText w:val="•"/>
      <w:lvlJc w:val="left"/>
      <w:pPr>
        <w:ind w:left="3900" w:hanging="200"/>
      </w:pPr>
      <w:rPr>
        <w:rFonts w:hint="default"/>
        <w:lang w:val="ru-RU" w:eastAsia="en-US" w:bidi="ar-SA"/>
      </w:rPr>
    </w:lvl>
    <w:lvl w:ilvl="3" w:tplc="0D9EA870">
      <w:numFmt w:val="bullet"/>
      <w:lvlText w:val="•"/>
      <w:lvlJc w:val="left"/>
      <w:pPr>
        <w:ind w:left="4901" w:hanging="200"/>
      </w:pPr>
      <w:rPr>
        <w:rFonts w:hint="default"/>
        <w:lang w:val="ru-RU" w:eastAsia="en-US" w:bidi="ar-SA"/>
      </w:rPr>
    </w:lvl>
    <w:lvl w:ilvl="4" w:tplc="4E68561E">
      <w:numFmt w:val="bullet"/>
      <w:lvlText w:val="•"/>
      <w:lvlJc w:val="left"/>
      <w:pPr>
        <w:ind w:left="5901" w:hanging="200"/>
      </w:pPr>
      <w:rPr>
        <w:rFonts w:hint="default"/>
        <w:lang w:val="ru-RU" w:eastAsia="en-US" w:bidi="ar-SA"/>
      </w:rPr>
    </w:lvl>
    <w:lvl w:ilvl="5" w:tplc="35429DA2">
      <w:numFmt w:val="bullet"/>
      <w:lvlText w:val="•"/>
      <w:lvlJc w:val="left"/>
      <w:pPr>
        <w:ind w:left="6902" w:hanging="200"/>
      </w:pPr>
      <w:rPr>
        <w:rFonts w:hint="default"/>
        <w:lang w:val="ru-RU" w:eastAsia="en-US" w:bidi="ar-SA"/>
      </w:rPr>
    </w:lvl>
    <w:lvl w:ilvl="6" w:tplc="EB8CE24C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  <w:lvl w:ilvl="7" w:tplc="03B0EA5C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  <w:lvl w:ilvl="8" w:tplc="4BE87AC4">
      <w:numFmt w:val="bullet"/>
      <w:lvlText w:val="•"/>
      <w:lvlJc w:val="left"/>
      <w:pPr>
        <w:ind w:left="9903" w:hanging="200"/>
      </w:pPr>
      <w:rPr>
        <w:rFonts w:hint="default"/>
        <w:lang w:val="ru-RU" w:eastAsia="en-US" w:bidi="ar-SA"/>
      </w:rPr>
    </w:lvl>
  </w:abstractNum>
  <w:abstractNum w:abstractNumId="11">
    <w:nsid w:val="52346C51"/>
    <w:multiLevelType w:val="hybridMultilevel"/>
    <w:tmpl w:val="5B125DD4"/>
    <w:lvl w:ilvl="0" w:tplc="E702D242">
      <w:start w:val="11"/>
      <w:numFmt w:val="decimal"/>
      <w:lvlText w:val="%1."/>
      <w:lvlJc w:val="left"/>
      <w:pPr>
        <w:ind w:left="1553" w:hanging="501"/>
      </w:pPr>
      <w:rPr>
        <w:rFonts w:ascii="Trebuchet MS" w:eastAsia="Trebuchet MS" w:hAnsi="Trebuchet MS" w:cs="Trebuchet MS" w:hint="default"/>
        <w:b/>
        <w:bCs/>
        <w:color w:val="58595B"/>
        <w:w w:val="74"/>
        <w:sz w:val="22"/>
        <w:szCs w:val="22"/>
        <w:lang w:val="ru-RU" w:eastAsia="en-US" w:bidi="ar-SA"/>
      </w:rPr>
    </w:lvl>
    <w:lvl w:ilvl="1" w:tplc="BEDED90A">
      <w:start w:val="1"/>
      <w:numFmt w:val="decimal"/>
      <w:lvlText w:val="%2."/>
      <w:lvlJc w:val="left"/>
      <w:pPr>
        <w:ind w:left="1962" w:hanging="263"/>
      </w:pPr>
      <w:rPr>
        <w:rFonts w:ascii="Arial" w:eastAsia="Arial" w:hAnsi="Arial" w:cs="Arial" w:hint="default"/>
        <w:b/>
        <w:bCs/>
        <w:color w:val="231F20"/>
        <w:spacing w:val="0"/>
        <w:w w:val="85"/>
        <w:sz w:val="24"/>
        <w:szCs w:val="24"/>
        <w:lang w:val="ru-RU" w:eastAsia="en-US" w:bidi="ar-SA"/>
      </w:rPr>
    </w:lvl>
    <w:lvl w:ilvl="2" w:tplc="0456C91E">
      <w:numFmt w:val="bullet"/>
      <w:lvlText w:val="•"/>
      <w:lvlJc w:val="left"/>
      <w:pPr>
        <w:ind w:left="3064" w:hanging="263"/>
      </w:pPr>
      <w:rPr>
        <w:rFonts w:hint="default"/>
        <w:lang w:val="ru-RU" w:eastAsia="en-US" w:bidi="ar-SA"/>
      </w:rPr>
    </w:lvl>
    <w:lvl w:ilvl="3" w:tplc="38AEFB4A">
      <w:numFmt w:val="bullet"/>
      <w:lvlText w:val="•"/>
      <w:lvlJc w:val="left"/>
      <w:pPr>
        <w:ind w:left="4169" w:hanging="263"/>
      </w:pPr>
      <w:rPr>
        <w:rFonts w:hint="default"/>
        <w:lang w:val="ru-RU" w:eastAsia="en-US" w:bidi="ar-SA"/>
      </w:rPr>
    </w:lvl>
    <w:lvl w:ilvl="4" w:tplc="DEE8117E">
      <w:numFmt w:val="bullet"/>
      <w:lvlText w:val="•"/>
      <w:lvlJc w:val="left"/>
      <w:pPr>
        <w:ind w:left="5274" w:hanging="263"/>
      </w:pPr>
      <w:rPr>
        <w:rFonts w:hint="default"/>
        <w:lang w:val="ru-RU" w:eastAsia="en-US" w:bidi="ar-SA"/>
      </w:rPr>
    </w:lvl>
    <w:lvl w:ilvl="5" w:tplc="92D0B0AE">
      <w:numFmt w:val="bullet"/>
      <w:lvlText w:val="•"/>
      <w:lvlJc w:val="left"/>
      <w:pPr>
        <w:ind w:left="6379" w:hanging="263"/>
      </w:pPr>
      <w:rPr>
        <w:rFonts w:hint="default"/>
        <w:lang w:val="ru-RU" w:eastAsia="en-US" w:bidi="ar-SA"/>
      </w:rPr>
    </w:lvl>
    <w:lvl w:ilvl="6" w:tplc="88665B76">
      <w:numFmt w:val="bullet"/>
      <w:lvlText w:val="•"/>
      <w:lvlJc w:val="left"/>
      <w:pPr>
        <w:ind w:left="7484" w:hanging="263"/>
      </w:pPr>
      <w:rPr>
        <w:rFonts w:hint="default"/>
        <w:lang w:val="ru-RU" w:eastAsia="en-US" w:bidi="ar-SA"/>
      </w:rPr>
    </w:lvl>
    <w:lvl w:ilvl="7" w:tplc="405ECF84">
      <w:numFmt w:val="bullet"/>
      <w:lvlText w:val="•"/>
      <w:lvlJc w:val="left"/>
      <w:pPr>
        <w:ind w:left="8589" w:hanging="263"/>
      </w:pPr>
      <w:rPr>
        <w:rFonts w:hint="default"/>
        <w:lang w:val="ru-RU" w:eastAsia="en-US" w:bidi="ar-SA"/>
      </w:rPr>
    </w:lvl>
    <w:lvl w:ilvl="8" w:tplc="AB24EDB6">
      <w:numFmt w:val="bullet"/>
      <w:lvlText w:val="•"/>
      <w:lvlJc w:val="left"/>
      <w:pPr>
        <w:ind w:left="9694" w:hanging="263"/>
      </w:pPr>
      <w:rPr>
        <w:rFonts w:hint="default"/>
        <w:lang w:val="ru-RU" w:eastAsia="en-US" w:bidi="ar-SA"/>
      </w:rPr>
    </w:lvl>
  </w:abstractNum>
  <w:abstractNum w:abstractNumId="12">
    <w:nsid w:val="5BC60888"/>
    <w:multiLevelType w:val="hybridMultilevel"/>
    <w:tmpl w:val="D78474D4"/>
    <w:lvl w:ilvl="0" w:tplc="19FC41B0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auto"/>
        <w:w w:val="138"/>
        <w:position w:val="2"/>
        <w:sz w:val="12"/>
        <w:szCs w:val="12"/>
        <w:lang w:val="ru-RU" w:eastAsia="en-US" w:bidi="ar-SA"/>
      </w:rPr>
    </w:lvl>
    <w:lvl w:ilvl="1" w:tplc="857442F2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auto"/>
        <w:w w:val="138"/>
        <w:position w:val="2"/>
        <w:sz w:val="12"/>
        <w:szCs w:val="12"/>
        <w:lang w:val="ru-RU" w:eastAsia="en-US" w:bidi="ar-SA"/>
      </w:rPr>
    </w:lvl>
    <w:lvl w:ilvl="2" w:tplc="8FA05ED0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BBFAEA26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33D039EA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48705090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F340A6A8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EB3E335E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0EC4F49E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abstractNum w:abstractNumId="13">
    <w:nsid w:val="627C7BEA"/>
    <w:multiLevelType w:val="hybridMultilevel"/>
    <w:tmpl w:val="2CAC2E7C"/>
    <w:lvl w:ilvl="0" w:tplc="C7DA9636">
      <w:start w:val="1"/>
      <w:numFmt w:val="decimal"/>
      <w:lvlText w:val="%1)"/>
      <w:lvlJc w:val="left"/>
      <w:pPr>
        <w:ind w:left="1133" w:hanging="201"/>
      </w:pPr>
      <w:rPr>
        <w:rFonts w:ascii="Tahoma" w:eastAsia="Tahoma" w:hAnsi="Tahoma" w:cs="Tahoma" w:hint="default"/>
        <w:color w:val="231F20"/>
        <w:w w:val="73"/>
        <w:sz w:val="22"/>
        <w:szCs w:val="22"/>
        <w:lang w:val="ru-RU" w:eastAsia="en-US" w:bidi="ar-SA"/>
      </w:rPr>
    </w:lvl>
    <w:lvl w:ilvl="1" w:tplc="F9908D20">
      <w:numFmt w:val="bullet"/>
      <w:lvlText w:val="•"/>
      <w:lvlJc w:val="left"/>
      <w:pPr>
        <w:ind w:left="2216" w:hanging="201"/>
      </w:pPr>
      <w:rPr>
        <w:rFonts w:hint="default"/>
        <w:lang w:val="ru-RU" w:eastAsia="en-US" w:bidi="ar-SA"/>
      </w:rPr>
    </w:lvl>
    <w:lvl w:ilvl="2" w:tplc="8F0C2E4C">
      <w:numFmt w:val="bullet"/>
      <w:lvlText w:val="•"/>
      <w:lvlJc w:val="left"/>
      <w:pPr>
        <w:ind w:left="3292" w:hanging="201"/>
      </w:pPr>
      <w:rPr>
        <w:rFonts w:hint="default"/>
        <w:lang w:val="ru-RU" w:eastAsia="en-US" w:bidi="ar-SA"/>
      </w:rPr>
    </w:lvl>
    <w:lvl w:ilvl="3" w:tplc="82DCD8E2">
      <w:numFmt w:val="bullet"/>
      <w:lvlText w:val="•"/>
      <w:lvlJc w:val="left"/>
      <w:pPr>
        <w:ind w:left="4369" w:hanging="201"/>
      </w:pPr>
      <w:rPr>
        <w:rFonts w:hint="default"/>
        <w:lang w:val="ru-RU" w:eastAsia="en-US" w:bidi="ar-SA"/>
      </w:rPr>
    </w:lvl>
    <w:lvl w:ilvl="4" w:tplc="11204364">
      <w:numFmt w:val="bullet"/>
      <w:lvlText w:val="•"/>
      <w:lvlJc w:val="left"/>
      <w:pPr>
        <w:ind w:left="5445" w:hanging="201"/>
      </w:pPr>
      <w:rPr>
        <w:rFonts w:hint="default"/>
        <w:lang w:val="ru-RU" w:eastAsia="en-US" w:bidi="ar-SA"/>
      </w:rPr>
    </w:lvl>
    <w:lvl w:ilvl="5" w:tplc="B4B06410">
      <w:numFmt w:val="bullet"/>
      <w:lvlText w:val="•"/>
      <w:lvlJc w:val="left"/>
      <w:pPr>
        <w:ind w:left="6522" w:hanging="201"/>
      </w:pPr>
      <w:rPr>
        <w:rFonts w:hint="default"/>
        <w:lang w:val="ru-RU" w:eastAsia="en-US" w:bidi="ar-SA"/>
      </w:rPr>
    </w:lvl>
    <w:lvl w:ilvl="6" w:tplc="3DE879C0">
      <w:numFmt w:val="bullet"/>
      <w:lvlText w:val="•"/>
      <w:lvlJc w:val="left"/>
      <w:pPr>
        <w:ind w:left="7598" w:hanging="201"/>
      </w:pPr>
      <w:rPr>
        <w:rFonts w:hint="default"/>
        <w:lang w:val="ru-RU" w:eastAsia="en-US" w:bidi="ar-SA"/>
      </w:rPr>
    </w:lvl>
    <w:lvl w:ilvl="7" w:tplc="5ED6A82E">
      <w:numFmt w:val="bullet"/>
      <w:lvlText w:val="•"/>
      <w:lvlJc w:val="left"/>
      <w:pPr>
        <w:ind w:left="8675" w:hanging="201"/>
      </w:pPr>
      <w:rPr>
        <w:rFonts w:hint="default"/>
        <w:lang w:val="ru-RU" w:eastAsia="en-US" w:bidi="ar-SA"/>
      </w:rPr>
    </w:lvl>
    <w:lvl w:ilvl="8" w:tplc="650C1C3E">
      <w:numFmt w:val="bullet"/>
      <w:lvlText w:val="•"/>
      <w:lvlJc w:val="left"/>
      <w:pPr>
        <w:ind w:left="9751" w:hanging="201"/>
      </w:pPr>
      <w:rPr>
        <w:rFonts w:hint="default"/>
        <w:lang w:val="ru-RU" w:eastAsia="en-US" w:bidi="ar-SA"/>
      </w:rPr>
    </w:lvl>
  </w:abstractNum>
  <w:abstractNum w:abstractNumId="14">
    <w:nsid w:val="6B9169CF"/>
    <w:multiLevelType w:val="hybridMultilevel"/>
    <w:tmpl w:val="F3941076"/>
    <w:lvl w:ilvl="0" w:tplc="C3926656">
      <w:numFmt w:val="bullet"/>
      <w:lvlText w:val="■"/>
      <w:lvlJc w:val="left"/>
      <w:pPr>
        <w:ind w:left="864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75E097BE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CD3AD588">
      <w:numFmt w:val="bullet"/>
      <w:lvlText w:val="•"/>
      <w:lvlJc w:val="left"/>
      <w:pPr>
        <w:ind w:left="1345" w:hanging="227"/>
      </w:pPr>
      <w:rPr>
        <w:rFonts w:hint="default"/>
        <w:lang w:val="ru-RU" w:eastAsia="en-US" w:bidi="ar-SA"/>
      </w:rPr>
    </w:lvl>
    <w:lvl w:ilvl="3" w:tplc="3D7ABD42">
      <w:numFmt w:val="bullet"/>
      <w:lvlText w:val="•"/>
      <w:lvlJc w:val="left"/>
      <w:pPr>
        <w:ind w:left="1150" w:hanging="227"/>
      </w:pPr>
      <w:rPr>
        <w:rFonts w:hint="default"/>
        <w:lang w:val="ru-RU" w:eastAsia="en-US" w:bidi="ar-SA"/>
      </w:rPr>
    </w:lvl>
    <w:lvl w:ilvl="4" w:tplc="25ACB960">
      <w:numFmt w:val="bullet"/>
      <w:lvlText w:val="•"/>
      <w:lvlJc w:val="left"/>
      <w:pPr>
        <w:ind w:left="955" w:hanging="227"/>
      </w:pPr>
      <w:rPr>
        <w:rFonts w:hint="default"/>
        <w:lang w:val="ru-RU" w:eastAsia="en-US" w:bidi="ar-SA"/>
      </w:rPr>
    </w:lvl>
    <w:lvl w:ilvl="5" w:tplc="2BB8BE20">
      <w:numFmt w:val="bullet"/>
      <w:lvlText w:val="•"/>
      <w:lvlJc w:val="left"/>
      <w:pPr>
        <w:ind w:left="761" w:hanging="227"/>
      </w:pPr>
      <w:rPr>
        <w:rFonts w:hint="default"/>
        <w:lang w:val="ru-RU" w:eastAsia="en-US" w:bidi="ar-SA"/>
      </w:rPr>
    </w:lvl>
    <w:lvl w:ilvl="6" w:tplc="810AC6DC">
      <w:numFmt w:val="bullet"/>
      <w:lvlText w:val="•"/>
      <w:lvlJc w:val="left"/>
      <w:pPr>
        <w:ind w:left="566" w:hanging="227"/>
      </w:pPr>
      <w:rPr>
        <w:rFonts w:hint="default"/>
        <w:lang w:val="ru-RU" w:eastAsia="en-US" w:bidi="ar-SA"/>
      </w:rPr>
    </w:lvl>
    <w:lvl w:ilvl="7" w:tplc="6D56FAAC">
      <w:numFmt w:val="bullet"/>
      <w:lvlText w:val="•"/>
      <w:lvlJc w:val="left"/>
      <w:pPr>
        <w:ind w:left="371" w:hanging="227"/>
      </w:pPr>
      <w:rPr>
        <w:rFonts w:hint="default"/>
        <w:lang w:val="ru-RU" w:eastAsia="en-US" w:bidi="ar-SA"/>
      </w:rPr>
    </w:lvl>
    <w:lvl w:ilvl="8" w:tplc="3DF083CC">
      <w:numFmt w:val="bullet"/>
      <w:lvlText w:val="•"/>
      <w:lvlJc w:val="left"/>
      <w:pPr>
        <w:ind w:left="176" w:hanging="227"/>
      </w:pPr>
      <w:rPr>
        <w:rFonts w:hint="default"/>
        <w:lang w:val="ru-RU" w:eastAsia="en-US" w:bidi="ar-SA"/>
      </w:rPr>
    </w:lvl>
  </w:abstractNum>
  <w:abstractNum w:abstractNumId="15">
    <w:nsid w:val="6DA40120"/>
    <w:multiLevelType w:val="hybridMultilevel"/>
    <w:tmpl w:val="C56A1FE6"/>
    <w:lvl w:ilvl="0" w:tplc="0EF67A76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85FC92E6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22BE2B96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758C1CE0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3C2A7252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0FF0CC40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41B4022A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8806E808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3B3CDF7E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abstractNum w:abstractNumId="16">
    <w:nsid w:val="73D505BE"/>
    <w:multiLevelType w:val="hybridMultilevel"/>
    <w:tmpl w:val="D5BAE262"/>
    <w:lvl w:ilvl="0" w:tplc="8714AB6E">
      <w:start w:val="1"/>
      <w:numFmt w:val="decimal"/>
      <w:lvlText w:val="%1."/>
      <w:lvlJc w:val="left"/>
      <w:pPr>
        <w:ind w:left="1530" w:hanging="288"/>
        <w:jc w:val="right"/>
      </w:pPr>
      <w:rPr>
        <w:rFonts w:ascii="Microsoft Sans Serif" w:eastAsia="Microsoft Sans Serif" w:hAnsi="Microsoft Sans Serif" w:cs="Microsoft Sans Serif" w:hint="default"/>
        <w:color w:val="231F20"/>
        <w:w w:val="86"/>
        <w:sz w:val="24"/>
        <w:szCs w:val="24"/>
        <w:lang w:val="ru-RU" w:eastAsia="en-US" w:bidi="ar-SA"/>
      </w:rPr>
    </w:lvl>
    <w:lvl w:ilvl="1" w:tplc="29E24BAA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3ECCA90A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3" w:tplc="6C162684">
      <w:numFmt w:val="bullet"/>
      <w:lvlText w:val="•"/>
      <w:lvlJc w:val="left"/>
      <w:pPr>
        <w:ind w:left="2588" w:hanging="227"/>
      </w:pPr>
      <w:rPr>
        <w:rFonts w:hint="default"/>
        <w:lang w:val="ru-RU" w:eastAsia="en-US" w:bidi="ar-SA"/>
      </w:rPr>
    </w:lvl>
    <w:lvl w:ilvl="4" w:tplc="2068AA2A">
      <w:numFmt w:val="bullet"/>
      <w:lvlText w:val="•"/>
      <w:lvlJc w:val="left"/>
      <w:pPr>
        <w:ind w:left="3032" w:hanging="227"/>
      </w:pPr>
      <w:rPr>
        <w:rFonts w:hint="default"/>
        <w:lang w:val="ru-RU" w:eastAsia="en-US" w:bidi="ar-SA"/>
      </w:rPr>
    </w:lvl>
    <w:lvl w:ilvl="5" w:tplc="9140B20A">
      <w:numFmt w:val="bullet"/>
      <w:lvlText w:val="•"/>
      <w:lvlJc w:val="left"/>
      <w:pPr>
        <w:ind w:left="3476" w:hanging="227"/>
      </w:pPr>
      <w:rPr>
        <w:rFonts w:hint="default"/>
        <w:lang w:val="ru-RU" w:eastAsia="en-US" w:bidi="ar-SA"/>
      </w:rPr>
    </w:lvl>
    <w:lvl w:ilvl="6" w:tplc="C45CB64A">
      <w:numFmt w:val="bullet"/>
      <w:lvlText w:val="•"/>
      <w:lvlJc w:val="left"/>
      <w:pPr>
        <w:ind w:left="3920" w:hanging="227"/>
      </w:pPr>
      <w:rPr>
        <w:rFonts w:hint="default"/>
        <w:lang w:val="ru-RU" w:eastAsia="en-US" w:bidi="ar-SA"/>
      </w:rPr>
    </w:lvl>
    <w:lvl w:ilvl="7" w:tplc="A2B8D4C4">
      <w:numFmt w:val="bullet"/>
      <w:lvlText w:val="•"/>
      <w:lvlJc w:val="left"/>
      <w:pPr>
        <w:ind w:left="4364" w:hanging="227"/>
      </w:pPr>
      <w:rPr>
        <w:rFonts w:hint="default"/>
        <w:lang w:val="ru-RU" w:eastAsia="en-US" w:bidi="ar-SA"/>
      </w:rPr>
    </w:lvl>
    <w:lvl w:ilvl="8" w:tplc="DBC6CCBC">
      <w:numFmt w:val="bullet"/>
      <w:lvlText w:val="•"/>
      <w:lvlJc w:val="left"/>
      <w:pPr>
        <w:ind w:left="4808" w:hanging="227"/>
      </w:pPr>
      <w:rPr>
        <w:rFonts w:hint="default"/>
        <w:lang w:val="ru-RU" w:eastAsia="en-US" w:bidi="ar-SA"/>
      </w:rPr>
    </w:lvl>
  </w:abstractNum>
  <w:abstractNum w:abstractNumId="17">
    <w:nsid w:val="7E723AB9"/>
    <w:multiLevelType w:val="hybridMultilevel"/>
    <w:tmpl w:val="ED2AEFDA"/>
    <w:lvl w:ilvl="0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1"/>
  </w:num>
  <w:num w:numId="5">
    <w:abstractNumId w:val="16"/>
  </w:num>
  <w:num w:numId="6">
    <w:abstractNumId w:val="14"/>
  </w:num>
  <w:num w:numId="7">
    <w:abstractNumId w:val="5"/>
  </w:num>
  <w:num w:numId="8">
    <w:abstractNumId w:val="6"/>
  </w:num>
  <w:num w:numId="9">
    <w:abstractNumId w:val="2"/>
  </w:num>
  <w:num w:numId="10">
    <w:abstractNumId w:val="10"/>
  </w:num>
  <w:num w:numId="11">
    <w:abstractNumId w:val="3"/>
  </w:num>
  <w:num w:numId="12">
    <w:abstractNumId w:val="15"/>
  </w:num>
  <w:num w:numId="13">
    <w:abstractNumId w:val="8"/>
  </w:num>
  <w:num w:numId="14">
    <w:abstractNumId w:val="17"/>
  </w:num>
  <w:num w:numId="15">
    <w:abstractNumId w:val="1"/>
  </w:num>
  <w:num w:numId="16">
    <w:abstractNumId w:val="9"/>
  </w:num>
  <w:num w:numId="17">
    <w:abstractNumId w:val="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DEA"/>
    <w:rsid w:val="00032CDE"/>
    <w:rsid w:val="000518C9"/>
    <w:rsid w:val="0005786E"/>
    <w:rsid w:val="002555CF"/>
    <w:rsid w:val="00446778"/>
    <w:rsid w:val="004D2DEA"/>
    <w:rsid w:val="006D2265"/>
    <w:rsid w:val="00770AD7"/>
    <w:rsid w:val="00811AFA"/>
    <w:rsid w:val="009D1C04"/>
    <w:rsid w:val="009D6530"/>
    <w:rsid w:val="00AA3FB8"/>
    <w:rsid w:val="00AC5818"/>
    <w:rsid w:val="00AD141F"/>
    <w:rsid w:val="00B135E2"/>
    <w:rsid w:val="00E17C24"/>
    <w:rsid w:val="00F34D79"/>
    <w:rsid w:val="00F87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2DE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1"/>
    <w:qFormat/>
    <w:rsid w:val="004D2DEA"/>
    <w:pPr>
      <w:spacing w:before="81"/>
      <w:ind w:left="6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D2DEA"/>
    <w:pPr>
      <w:spacing w:before="123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2DEA"/>
    <w:rPr>
      <w:rFonts w:ascii="Arial Black" w:eastAsia="Arial Black" w:hAnsi="Arial Black" w:cs="Arial Black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D2DEA"/>
    <w:rPr>
      <w:rFonts w:ascii="Trebuchet MS" w:eastAsia="Trebuchet MS" w:hAnsi="Trebuchet MS" w:cs="Trebuchet MS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D2D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2DE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2DEA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34"/>
    <w:qFormat/>
    <w:rsid w:val="004D2DEA"/>
    <w:pPr>
      <w:spacing w:before="30"/>
      <w:ind w:left="1700" w:hanging="228"/>
    </w:pPr>
  </w:style>
  <w:style w:type="paragraph" w:customStyle="1" w:styleId="TableParagraph">
    <w:name w:val="Table Paragraph"/>
    <w:basedOn w:val="a"/>
    <w:uiPriority w:val="1"/>
    <w:qFormat/>
    <w:rsid w:val="004D2DEA"/>
    <w:pPr>
      <w:spacing w:before="163"/>
      <w:ind w:left="80"/>
    </w:pPr>
  </w:style>
  <w:style w:type="paragraph" w:styleId="a6">
    <w:name w:val="Balloon Text"/>
    <w:basedOn w:val="a"/>
    <w:link w:val="a7"/>
    <w:uiPriority w:val="99"/>
    <w:semiHidden/>
    <w:unhideWhenUsed/>
    <w:rsid w:val="004D2D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2DEA"/>
    <w:rPr>
      <w:rFonts w:ascii="Segoe UI" w:eastAsia="Tahoma" w:hAnsi="Segoe UI" w:cs="Segoe UI"/>
      <w:sz w:val="18"/>
      <w:szCs w:val="18"/>
    </w:rPr>
  </w:style>
  <w:style w:type="paragraph" w:styleId="a8">
    <w:name w:val="No Spacing"/>
    <w:uiPriority w:val="1"/>
    <w:qFormat/>
    <w:rsid w:val="00AA3FB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table" w:styleId="a9">
    <w:name w:val="Table Grid"/>
    <w:basedOn w:val="a1"/>
    <w:uiPriority w:val="59"/>
    <w:rsid w:val="006D2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2022-09-04T22:06:00Z</cp:lastPrinted>
  <dcterms:created xsi:type="dcterms:W3CDTF">2022-10-15T17:04:00Z</dcterms:created>
  <dcterms:modified xsi:type="dcterms:W3CDTF">2025-12-09T05:07:00Z</dcterms:modified>
</cp:coreProperties>
</file>