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A3" w:rsidRDefault="000115A3" w:rsidP="000115A3">
      <w:pPr>
        <w:suppressAutoHyphens/>
        <w:spacing w:line="360" w:lineRule="auto"/>
        <w:ind w:left="-284" w:right="-6"/>
        <w:rPr>
          <w:bCs/>
          <w:sz w:val="28"/>
          <w:szCs w:val="28"/>
          <w:lang w:eastAsia="ar-SA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987722" cy="10048875"/>
            <wp:effectExtent l="0" t="0" r="0" b="0"/>
            <wp:docPr id="3" name="Рисунок 3" descr="C:\Users\yuriy\OneDrive\Рабочий стол\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riy\OneDrive\Рабочий стол\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48" cy="100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A3" w:rsidRPr="000737D5" w:rsidRDefault="000115A3" w:rsidP="000115A3">
      <w:pPr>
        <w:suppressAutoHyphens/>
        <w:spacing w:line="360" w:lineRule="auto"/>
        <w:ind w:right="-6"/>
        <w:rPr>
          <w:bCs/>
          <w:sz w:val="28"/>
          <w:szCs w:val="28"/>
          <w:lang w:eastAsia="ar-SA"/>
        </w:rPr>
      </w:pPr>
    </w:p>
    <w:p w:rsidR="00CE30B7" w:rsidRPr="00137164" w:rsidRDefault="00CE30B7" w:rsidP="00137164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137164">
        <w:rPr>
          <w:b/>
          <w:bCs/>
          <w:color w:val="000000"/>
          <w:sz w:val="28"/>
          <w:szCs w:val="28"/>
        </w:rPr>
        <w:t>Общие положения</w:t>
      </w:r>
    </w:p>
    <w:p w:rsidR="00CE30B7" w:rsidRPr="002875CE" w:rsidRDefault="00CE30B7" w:rsidP="00CE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30B7" w:rsidRPr="002875CE" w:rsidRDefault="00CE30B7" w:rsidP="00CE30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75CE">
        <w:rPr>
          <w:sz w:val="28"/>
          <w:szCs w:val="28"/>
        </w:rPr>
        <w:t>Настоящее Положение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</w:t>
      </w:r>
      <w:bookmarkStart w:id="0" w:name="_GoBack"/>
      <w:bookmarkEnd w:id="0"/>
      <w:r w:rsidRPr="002875CE">
        <w:rPr>
          <w:sz w:val="28"/>
          <w:szCs w:val="28"/>
        </w:rPr>
        <w:t xml:space="preserve">ржденным приказом </w:t>
      </w:r>
      <w:proofErr w:type="spellStart"/>
      <w:r w:rsidRPr="002875CE">
        <w:rPr>
          <w:sz w:val="28"/>
          <w:szCs w:val="28"/>
        </w:rPr>
        <w:t>Минобрнауки</w:t>
      </w:r>
      <w:proofErr w:type="spellEnd"/>
      <w:r w:rsidRPr="002875CE">
        <w:rPr>
          <w:sz w:val="28"/>
          <w:szCs w:val="28"/>
        </w:rPr>
        <w:t xml:space="preserve"> России и </w:t>
      </w:r>
      <w:proofErr w:type="spellStart"/>
      <w:r w:rsidRPr="002875CE">
        <w:rPr>
          <w:sz w:val="28"/>
          <w:szCs w:val="28"/>
        </w:rPr>
        <w:t>Минспорттуризма</w:t>
      </w:r>
      <w:proofErr w:type="spellEnd"/>
      <w:r w:rsidRPr="002875CE">
        <w:rPr>
          <w:sz w:val="28"/>
          <w:szCs w:val="28"/>
        </w:rPr>
        <w:t xml:space="preserve"> России от 27.09.2010 № 966/1009 (зарегистрирован в Минюсте России 16 ноября 2010 г., регистрационный № 18976), и определяет порядок проведения регионального этапа всероссийских спортивных соревнований школьников «Президентские состязания» (далее – Президентские состязания) в 202</w:t>
      </w:r>
      <w:r w:rsidR="005054D9">
        <w:rPr>
          <w:sz w:val="28"/>
          <w:szCs w:val="28"/>
        </w:rPr>
        <w:t>3</w:t>
      </w:r>
      <w:r w:rsidRPr="002875CE">
        <w:rPr>
          <w:sz w:val="28"/>
          <w:szCs w:val="28"/>
        </w:rPr>
        <w:t xml:space="preserve"> году.</w:t>
      </w:r>
    </w:p>
    <w:p w:rsidR="00CE30B7" w:rsidRPr="002875CE" w:rsidRDefault="00CE30B7" w:rsidP="002875CE">
      <w:pPr>
        <w:shd w:val="clear" w:color="auto" w:fill="FFFFFF"/>
        <w:rPr>
          <w:sz w:val="28"/>
          <w:szCs w:val="28"/>
        </w:rPr>
      </w:pPr>
      <w:r w:rsidRPr="002875CE">
        <w:rPr>
          <w:sz w:val="28"/>
          <w:szCs w:val="28"/>
        </w:rPr>
        <w:t>Основными задачами Президентских состязаний являются:</w:t>
      </w:r>
    </w:p>
    <w:p w:rsidR="002875CE" w:rsidRPr="002875CE" w:rsidRDefault="00CE30B7" w:rsidP="002875CE">
      <w:pPr>
        <w:pStyle w:val="af9"/>
        <w:numPr>
          <w:ilvl w:val="0"/>
          <w:numId w:val="2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2875CE">
        <w:rPr>
          <w:rFonts w:ascii="Times New Roman" w:hAnsi="Times New Roman"/>
          <w:sz w:val="28"/>
          <w:szCs w:val="28"/>
        </w:rPr>
        <w:t>пр</w:t>
      </w:r>
      <w:r w:rsidR="002875CE" w:rsidRPr="002875CE">
        <w:rPr>
          <w:rFonts w:ascii="Times New Roman" w:hAnsi="Times New Roman"/>
          <w:sz w:val="28"/>
          <w:szCs w:val="28"/>
        </w:rPr>
        <w:t>опаганда здорового образа жизни;</w:t>
      </w:r>
    </w:p>
    <w:p w:rsidR="00CE30B7" w:rsidRPr="002875CE" w:rsidRDefault="00CE30B7" w:rsidP="002875CE">
      <w:pPr>
        <w:pStyle w:val="af9"/>
        <w:numPr>
          <w:ilvl w:val="0"/>
          <w:numId w:val="2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2875CE">
        <w:rPr>
          <w:rFonts w:ascii="Times New Roman" w:hAnsi="Times New Roman"/>
          <w:sz w:val="28"/>
          <w:szCs w:val="28"/>
        </w:rPr>
        <w:t>формирование позитивных жизненных установок у подрас</w:t>
      </w:r>
      <w:r w:rsidR="002875CE" w:rsidRPr="002875CE">
        <w:rPr>
          <w:rFonts w:ascii="Times New Roman" w:hAnsi="Times New Roman"/>
          <w:sz w:val="28"/>
          <w:szCs w:val="28"/>
        </w:rPr>
        <w:t xml:space="preserve">тающего поколения,   гражданское </w:t>
      </w:r>
      <w:r w:rsidRPr="002875CE">
        <w:rPr>
          <w:rFonts w:ascii="Times New Roman" w:hAnsi="Times New Roman"/>
          <w:sz w:val="28"/>
          <w:szCs w:val="28"/>
        </w:rPr>
        <w:t>и патриотическое воспитание обучающихся;</w:t>
      </w:r>
    </w:p>
    <w:p w:rsidR="002875CE" w:rsidRPr="002875CE" w:rsidRDefault="00CE30B7" w:rsidP="002875CE">
      <w:pPr>
        <w:pStyle w:val="af9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875CE">
        <w:rPr>
          <w:rFonts w:ascii="Times New Roman" w:hAnsi="Times New Roman"/>
          <w:sz w:val="28"/>
          <w:szCs w:val="28"/>
        </w:rPr>
        <w:t>определение уровня физической подготовленности обучающихся;</w:t>
      </w:r>
    </w:p>
    <w:p w:rsidR="00CE30B7" w:rsidRPr="002875CE" w:rsidRDefault="00CE30B7" w:rsidP="002875CE">
      <w:pPr>
        <w:pStyle w:val="af9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875CE">
        <w:rPr>
          <w:rFonts w:ascii="Times New Roman" w:hAnsi="Times New Roman"/>
          <w:sz w:val="28"/>
          <w:szCs w:val="28"/>
        </w:rPr>
        <w:t xml:space="preserve">определение лучших команд общеобразовательных учреждений </w:t>
      </w:r>
      <w:r w:rsidR="002875CE" w:rsidRPr="002875CE">
        <w:rPr>
          <w:rFonts w:ascii="Times New Roman" w:hAnsi="Times New Roman"/>
          <w:sz w:val="28"/>
          <w:szCs w:val="28"/>
        </w:rPr>
        <w:t xml:space="preserve">Мотыгинского </w:t>
      </w:r>
      <w:r w:rsidRPr="002875CE">
        <w:rPr>
          <w:rFonts w:ascii="Times New Roman" w:hAnsi="Times New Roman"/>
          <w:sz w:val="28"/>
          <w:szCs w:val="28"/>
        </w:rPr>
        <w:t>района</w:t>
      </w:r>
      <w:r w:rsidR="002875CE" w:rsidRPr="002875CE">
        <w:rPr>
          <w:rFonts w:ascii="Times New Roman" w:hAnsi="Times New Roman"/>
          <w:sz w:val="28"/>
          <w:szCs w:val="28"/>
        </w:rPr>
        <w:t xml:space="preserve">; </w:t>
      </w:r>
    </w:p>
    <w:p w:rsidR="00CE30B7" w:rsidRPr="00D00AF4" w:rsidRDefault="00CE30B7" w:rsidP="00CE30B7">
      <w:pPr>
        <w:shd w:val="clear" w:color="auto" w:fill="FFFFFF"/>
        <w:jc w:val="both"/>
        <w:rPr>
          <w:bCs/>
          <w:i/>
          <w:sz w:val="28"/>
          <w:szCs w:val="28"/>
        </w:rPr>
      </w:pPr>
    </w:p>
    <w:p w:rsidR="00CE30B7" w:rsidRPr="00D00AF4" w:rsidRDefault="00CE30B7" w:rsidP="00CE30B7">
      <w:pPr>
        <w:pStyle w:val="a3"/>
        <w:numPr>
          <w:ilvl w:val="0"/>
          <w:numId w:val="11"/>
        </w:numPr>
        <w:tabs>
          <w:tab w:val="left" w:pos="28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AF4">
        <w:rPr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CE30B7" w:rsidRPr="008A6786" w:rsidRDefault="00CE30B7" w:rsidP="00CE30B7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E30B7" w:rsidRPr="00D00AF4" w:rsidRDefault="00CE30B7" w:rsidP="00CE30B7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2F38A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8A0">
        <w:rPr>
          <w:rFonts w:ascii="Times New Roman" w:hAnsi="Times New Roman"/>
          <w:b/>
          <w:bCs/>
          <w:color w:val="000000"/>
          <w:sz w:val="28"/>
          <w:szCs w:val="28"/>
        </w:rPr>
        <w:t xml:space="preserve"> этап (школьный)</w:t>
      </w:r>
      <w:r w:rsidRPr="002A7298">
        <w:rPr>
          <w:rFonts w:ascii="Times New Roman" w:hAnsi="Times New Roman"/>
          <w:bCs/>
          <w:color w:val="000000"/>
          <w:sz w:val="28"/>
          <w:szCs w:val="28"/>
        </w:rPr>
        <w:t xml:space="preserve"> проводится в </w:t>
      </w:r>
      <w:r w:rsidRPr="001807B8">
        <w:rPr>
          <w:rFonts w:ascii="Times New Roman" w:hAnsi="Times New Roman"/>
          <w:bCs/>
          <w:color w:val="000000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bCs/>
          <w:color w:val="000000"/>
          <w:sz w:val="28"/>
          <w:szCs w:val="28"/>
        </w:rPr>
        <w:t>организациях</w:t>
      </w:r>
      <w:r w:rsidRPr="001807B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61AC1">
        <w:rPr>
          <w:rFonts w:ascii="Times New Roman" w:hAnsi="Times New Roman"/>
          <w:bCs/>
          <w:color w:val="000000"/>
          <w:sz w:val="28"/>
          <w:szCs w:val="28"/>
        </w:rPr>
        <w:t>негосударственных</w:t>
      </w:r>
      <w:r w:rsidR="001038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807B8">
        <w:rPr>
          <w:rFonts w:ascii="Times New Roman" w:hAnsi="Times New Roman"/>
          <w:bCs/>
          <w:color w:val="000000"/>
          <w:sz w:val="28"/>
          <w:szCs w:val="28"/>
        </w:rPr>
        <w:t>образований Красноярского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школы), спортивное многоборье </w:t>
      </w:r>
      <w:r w:rsidRPr="00D00AF4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Pr="00260583">
        <w:rPr>
          <w:rFonts w:ascii="Times New Roman" w:hAnsi="Times New Roman"/>
          <w:b/>
          <w:bCs/>
          <w:sz w:val="28"/>
          <w:szCs w:val="28"/>
        </w:rPr>
        <w:t>2</w:t>
      </w:r>
      <w:r w:rsidR="00F71F1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 w:rsidRPr="00D00AF4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F71F1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D00A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теоретический и творческий конкурсы с сентября 202</w:t>
      </w:r>
      <w:r w:rsidR="005054D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</w:t>
      </w:r>
      <w:r w:rsidR="003B580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февраль 202</w:t>
      </w:r>
      <w:r w:rsidR="005054D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777314" w:rsidRDefault="00CE30B7" w:rsidP="00CE30B7">
      <w:pPr>
        <w:tabs>
          <w:tab w:val="left" w:pos="0"/>
          <w:tab w:val="left" w:pos="5953"/>
        </w:tabs>
        <w:ind w:right="-3" w:firstLine="709"/>
        <w:jc w:val="both"/>
        <w:rPr>
          <w:bCs/>
          <w:sz w:val="28"/>
          <w:szCs w:val="28"/>
        </w:rPr>
      </w:pPr>
      <w:r w:rsidRPr="00D00AF4">
        <w:rPr>
          <w:b/>
          <w:bCs/>
          <w:sz w:val="28"/>
          <w:szCs w:val="28"/>
          <w:lang w:val="en-US"/>
        </w:rPr>
        <w:t>II</w:t>
      </w:r>
      <w:r w:rsidRPr="00D00AF4">
        <w:rPr>
          <w:b/>
          <w:bCs/>
          <w:sz w:val="28"/>
          <w:szCs w:val="28"/>
        </w:rPr>
        <w:t xml:space="preserve"> этап (муниципальный)</w:t>
      </w:r>
      <w:r w:rsidRPr="00D00AF4">
        <w:rPr>
          <w:bCs/>
          <w:sz w:val="28"/>
          <w:szCs w:val="28"/>
        </w:rPr>
        <w:t xml:space="preserve"> проводится </w:t>
      </w:r>
      <w:r w:rsidR="00260583" w:rsidRPr="00260583">
        <w:rPr>
          <w:b/>
          <w:bCs/>
          <w:sz w:val="28"/>
          <w:szCs w:val="28"/>
        </w:rPr>
        <w:t>2</w:t>
      </w:r>
      <w:r w:rsidR="00F71F15">
        <w:rPr>
          <w:b/>
          <w:bCs/>
          <w:sz w:val="28"/>
          <w:szCs w:val="28"/>
        </w:rPr>
        <w:t>6</w:t>
      </w:r>
      <w:r w:rsidR="00C26FD1" w:rsidRPr="00C26FD1">
        <w:rPr>
          <w:b/>
          <w:bCs/>
          <w:sz w:val="28"/>
          <w:szCs w:val="28"/>
        </w:rPr>
        <w:t xml:space="preserve"> сентября 202</w:t>
      </w:r>
      <w:r w:rsidR="00F71F15">
        <w:rPr>
          <w:b/>
          <w:bCs/>
          <w:sz w:val="28"/>
          <w:szCs w:val="28"/>
        </w:rPr>
        <w:t>4</w:t>
      </w:r>
      <w:r w:rsidR="00C26FD1">
        <w:rPr>
          <w:b/>
          <w:bCs/>
          <w:sz w:val="28"/>
          <w:szCs w:val="28"/>
        </w:rPr>
        <w:t xml:space="preserve"> г.</w:t>
      </w:r>
      <w:r w:rsidR="00C26FD1">
        <w:rPr>
          <w:bCs/>
          <w:sz w:val="28"/>
          <w:szCs w:val="28"/>
        </w:rPr>
        <w:t>- спортивное многоборье, теоретический и творческий конкурс  проводится</w:t>
      </w:r>
      <w:r w:rsidR="003B5805">
        <w:rPr>
          <w:bCs/>
          <w:sz w:val="28"/>
          <w:szCs w:val="28"/>
        </w:rPr>
        <w:t xml:space="preserve">- </w:t>
      </w:r>
      <w:r w:rsidR="00260583" w:rsidRPr="00260583">
        <w:rPr>
          <w:b/>
          <w:bCs/>
          <w:sz w:val="28"/>
          <w:szCs w:val="28"/>
        </w:rPr>
        <w:t>17</w:t>
      </w:r>
      <w:r w:rsidR="00260583">
        <w:rPr>
          <w:b/>
          <w:bCs/>
          <w:sz w:val="28"/>
          <w:szCs w:val="28"/>
        </w:rPr>
        <w:t>октября</w:t>
      </w:r>
      <w:r w:rsidR="003B5805" w:rsidRPr="003B5805">
        <w:rPr>
          <w:b/>
          <w:bCs/>
          <w:sz w:val="28"/>
          <w:szCs w:val="28"/>
        </w:rPr>
        <w:t xml:space="preserve"> 202</w:t>
      </w:r>
      <w:r w:rsidR="005054D9">
        <w:rPr>
          <w:b/>
          <w:bCs/>
          <w:sz w:val="28"/>
          <w:szCs w:val="28"/>
        </w:rPr>
        <w:t>4</w:t>
      </w:r>
      <w:r w:rsidR="003B5805" w:rsidRPr="003B5805">
        <w:rPr>
          <w:b/>
          <w:bCs/>
          <w:sz w:val="28"/>
          <w:szCs w:val="28"/>
        </w:rPr>
        <w:t xml:space="preserve"> г.</w:t>
      </w:r>
    </w:p>
    <w:p w:rsidR="00CE30B7" w:rsidRPr="00D00AF4" w:rsidRDefault="00777314" w:rsidP="00CE30B7">
      <w:pPr>
        <w:tabs>
          <w:tab w:val="left" w:pos="0"/>
          <w:tab w:val="left" w:pos="5953"/>
        </w:tabs>
        <w:ind w:right="-3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Шахматы проводятся </w:t>
      </w:r>
      <w:r w:rsidRPr="00777314">
        <w:rPr>
          <w:b/>
          <w:bCs/>
          <w:sz w:val="28"/>
          <w:szCs w:val="28"/>
        </w:rPr>
        <w:t>3 октября 2024г.</w:t>
      </w:r>
      <w:r w:rsidR="00CE30B7" w:rsidRPr="00D00AF4">
        <w:rPr>
          <w:bCs/>
          <w:color w:val="000000"/>
          <w:sz w:val="28"/>
          <w:szCs w:val="28"/>
        </w:rPr>
        <w:t xml:space="preserve">Таблицы отчетов о проведении муниципального этапа подписываются руководителями органов управления образованием и органов управления физической культурой и спортом. </w:t>
      </w:r>
    </w:p>
    <w:p w:rsidR="00CE30B7" w:rsidRPr="00D00AF4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00AF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00AF4">
        <w:rPr>
          <w:rFonts w:ascii="Times New Roman" w:hAnsi="Times New Roman"/>
          <w:b/>
          <w:sz w:val="28"/>
          <w:szCs w:val="28"/>
        </w:rPr>
        <w:t xml:space="preserve"> этап (региональный)</w:t>
      </w:r>
      <w:r w:rsidRPr="00D00AF4">
        <w:rPr>
          <w:rFonts w:ascii="Times New Roman" w:hAnsi="Times New Roman"/>
          <w:sz w:val="28"/>
          <w:szCs w:val="28"/>
        </w:rPr>
        <w:t xml:space="preserve"> проводится в </w:t>
      </w:r>
      <w:r w:rsidRPr="00D00AF4">
        <w:rPr>
          <w:rFonts w:ascii="Times New Roman" w:hAnsi="Times New Roman"/>
          <w:b/>
          <w:sz w:val="28"/>
          <w:szCs w:val="28"/>
        </w:rPr>
        <w:t>мае 202</w:t>
      </w:r>
      <w:r w:rsidR="00F71F15">
        <w:rPr>
          <w:rFonts w:ascii="Times New Roman" w:hAnsi="Times New Roman"/>
          <w:b/>
          <w:sz w:val="28"/>
          <w:szCs w:val="28"/>
        </w:rPr>
        <w:t>5</w:t>
      </w:r>
      <w:r w:rsidRPr="00D00AF4">
        <w:rPr>
          <w:rFonts w:ascii="Times New Roman" w:hAnsi="Times New Roman"/>
          <w:b/>
          <w:sz w:val="28"/>
          <w:szCs w:val="28"/>
        </w:rPr>
        <w:t xml:space="preserve"> года</w:t>
      </w:r>
      <w:r w:rsidRPr="00D00AF4">
        <w:rPr>
          <w:rFonts w:ascii="Times New Roman" w:hAnsi="Times New Roman"/>
          <w:sz w:val="28"/>
          <w:szCs w:val="28"/>
        </w:rPr>
        <w:t>.</w:t>
      </w:r>
      <w:proofErr w:type="gramEnd"/>
      <w:r w:rsidRPr="00D00AF4">
        <w:br/>
      </w:r>
      <w:r w:rsidRPr="00D00AF4">
        <w:rPr>
          <w:rFonts w:ascii="Times New Roman" w:hAnsi="Times New Roman"/>
          <w:sz w:val="28"/>
          <w:szCs w:val="28"/>
        </w:rPr>
        <w:t>в г. Красноярске.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93FFC">
        <w:rPr>
          <w:rFonts w:ascii="Times New Roman" w:hAnsi="Times New Roman"/>
          <w:sz w:val="28"/>
          <w:szCs w:val="28"/>
        </w:rPr>
        <w:t xml:space="preserve">роки и место проведения </w:t>
      </w:r>
      <w:r>
        <w:rPr>
          <w:rFonts w:ascii="Times New Roman" w:hAnsi="Times New Roman"/>
          <w:sz w:val="28"/>
          <w:szCs w:val="28"/>
        </w:rPr>
        <w:t>в</w:t>
      </w:r>
      <w:r w:rsidRPr="00193FFC">
        <w:rPr>
          <w:rFonts w:ascii="Times New Roman" w:hAnsi="Times New Roman"/>
          <w:sz w:val="28"/>
          <w:szCs w:val="28"/>
        </w:rPr>
        <w:t xml:space="preserve">сероссийского этапа </w:t>
      </w:r>
      <w:r>
        <w:rPr>
          <w:rFonts w:ascii="Times New Roman" w:hAnsi="Times New Roman"/>
          <w:sz w:val="28"/>
          <w:szCs w:val="28"/>
        </w:rPr>
        <w:t>определяются</w:t>
      </w:r>
      <w:r w:rsidRPr="00193FFC">
        <w:rPr>
          <w:rFonts w:ascii="Times New Roman" w:hAnsi="Times New Roman"/>
          <w:bCs/>
          <w:color w:val="000000"/>
          <w:sz w:val="28"/>
          <w:szCs w:val="28"/>
        </w:rPr>
        <w:t>всероссийским организационным комитетом по проведению всероссийских спортивных соревнований (игр) школьников</w:t>
      </w:r>
      <w:r w:rsidRPr="008A6786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8A6786">
        <w:rPr>
          <w:rFonts w:ascii="Times New Roman" w:hAnsi="Times New Roman"/>
          <w:bCs/>
          <w:color w:val="000000"/>
          <w:sz w:val="28"/>
          <w:szCs w:val="28"/>
        </w:rPr>
        <w:t>серосс</w:t>
      </w:r>
      <w:r>
        <w:rPr>
          <w:rFonts w:ascii="Times New Roman" w:hAnsi="Times New Roman"/>
          <w:bCs/>
          <w:color w:val="000000"/>
          <w:sz w:val="28"/>
          <w:szCs w:val="28"/>
        </w:rPr>
        <w:t>ийский организационный комитет).</w:t>
      </w:r>
    </w:p>
    <w:p w:rsidR="00CE30B7" w:rsidRDefault="00CE30B7" w:rsidP="00CE30B7">
      <w:pPr>
        <w:tabs>
          <w:tab w:val="left" w:pos="0"/>
          <w:tab w:val="left" w:pos="5953"/>
        </w:tabs>
        <w:ind w:right="-3" w:firstLine="709"/>
        <w:jc w:val="both"/>
        <w:rPr>
          <w:sz w:val="28"/>
          <w:szCs w:val="28"/>
        </w:rPr>
      </w:pPr>
    </w:p>
    <w:p w:rsidR="00CE30B7" w:rsidRDefault="00CE30B7" w:rsidP="00CE30B7">
      <w:pPr>
        <w:tabs>
          <w:tab w:val="left" w:pos="0"/>
          <w:tab w:val="left" w:pos="5953"/>
        </w:tabs>
        <w:ind w:right="-3"/>
        <w:jc w:val="both"/>
        <w:rPr>
          <w:sz w:val="28"/>
          <w:szCs w:val="28"/>
        </w:rPr>
      </w:pPr>
    </w:p>
    <w:p w:rsidR="00CE30B7" w:rsidRPr="00F52BE6" w:rsidRDefault="00CE30B7" w:rsidP="00CE30B7">
      <w:pPr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right="-3" w:firstLine="0"/>
        <w:jc w:val="center"/>
        <w:rPr>
          <w:b/>
          <w:bCs/>
          <w:sz w:val="28"/>
          <w:szCs w:val="28"/>
        </w:rPr>
      </w:pPr>
      <w:r w:rsidRPr="00F52BE6">
        <w:rPr>
          <w:b/>
          <w:bCs/>
          <w:sz w:val="28"/>
          <w:szCs w:val="28"/>
        </w:rPr>
        <w:t>Руководство проведением соревнований</w:t>
      </w:r>
    </w:p>
    <w:p w:rsidR="00CE30B7" w:rsidRPr="00F52BE6" w:rsidRDefault="00CE30B7" w:rsidP="00CE30B7">
      <w:pPr>
        <w:tabs>
          <w:tab w:val="left" w:pos="0"/>
          <w:tab w:val="left" w:pos="284"/>
        </w:tabs>
        <w:suppressAutoHyphens/>
        <w:ind w:right="-3"/>
        <w:rPr>
          <w:b/>
          <w:bCs/>
          <w:sz w:val="28"/>
          <w:szCs w:val="28"/>
        </w:rPr>
      </w:pPr>
    </w:p>
    <w:p w:rsidR="00616C78" w:rsidRPr="008E4D41" w:rsidRDefault="00616C78" w:rsidP="00616C78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Общее руководство проведением соревнований осуществля</w:t>
      </w:r>
      <w:r>
        <w:rPr>
          <w:sz w:val="28"/>
          <w:szCs w:val="28"/>
        </w:rPr>
        <w:t>ю</w:t>
      </w:r>
      <w:r w:rsidRPr="008E4D41">
        <w:rPr>
          <w:sz w:val="28"/>
          <w:szCs w:val="28"/>
        </w:rPr>
        <w:t xml:space="preserve">т министерство образования  Красноярского края </w:t>
      </w:r>
      <w:r>
        <w:rPr>
          <w:sz w:val="28"/>
          <w:szCs w:val="28"/>
        </w:rPr>
        <w:t xml:space="preserve">и </w:t>
      </w:r>
      <w:r w:rsidRPr="008E4D41">
        <w:rPr>
          <w:sz w:val="28"/>
          <w:szCs w:val="28"/>
        </w:rPr>
        <w:t>министерство спорта, туризма и молодеж</w:t>
      </w:r>
      <w:r>
        <w:rPr>
          <w:sz w:val="28"/>
          <w:szCs w:val="28"/>
        </w:rPr>
        <w:t>ной политики Красноярского края.</w:t>
      </w:r>
    </w:p>
    <w:p w:rsidR="00616C78" w:rsidRPr="008E4D41" w:rsidRDefault="00616C78" w:rsidP="00616C78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Руководство проведением </w:t>
      </w:r>
      <w:r w:rsidRPr="00CC0406">
        <w:rPr>
          <w:b/>
          <w:sz w:val="28"/>
          <w:szCs w:val="28"/>
        </w:rPr>
        <w:t>первого</w:t>
      </w:r>
      <w:r w:rsidRPr="008E4D41">
        <w:rPr>
          <w:sz w:val="28"/>
          <w:szCs w:val="28"/>
        </w:rPr>
        <w:t xml:space="preserve"> этапаосуществляют директора общеобразовательных учреждений </w:t>
      </w:r>
      <w:r>
        <w:rPr>
          <w:sz w:val="28"/>
          <w:szCs w:val="28"/>
        </w:rPr>
        <w:t>Мотыгинского района</w:t>
      </w:r>
      <w:r w:rsidRPr="008E4D41">
        <w:rPr>
          <w:sz w:val="28"/>
          <w:szCs w:val="28"/>
        </w:rPr>
        <w:t xml:space="preserve"> при непосредственном участии физкультурно-спортивного клуба </w:t>
      </w:r>
      <w:r>
        <w:rPr>
          <w:bCs/>
          <w:sz w:val="28"/>
          <w:szCs w:val="28"/>
        </w:rPr>
        <w:t>школы</w:t>
      </w:r>
      <w:r w:rsidRPr="008E4D41">
        <w:rPr>
          <w:sz w:val="28"/>
          <w:szCs w:val="28"/>
        </w:rPr>
        <w:t>.</w:t>
      </w:r>
    </w:p>
    <w:p w:rsidR="00CE30B7" w:rsidRDefault="00616C78" w:rsidP="00616C78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lastRenderedPageBreak/>
        <w:t xml:space="preserve">Руководство проведением </w:t>
      </w:r>
      <w:r w:rsidRPr="00CC0406">
        <w:rPr>
          <w:b/>
          <w:sz w:val="28"/>
          <w:szCs w:val="28"/>
        </w:rPr>
        <w:t>второго</w:t>
      </w:r>
      <w:r w:rsidRPr="008E4D41">
        <w:rPr>
          <w:sz w:val="28"/>
          <w:szCs w:val="28"/>
        </w:rPr>
        <w:t xml:space="preserve"> этапа осуществляют </w:t>
      </w:r>
      <w:r>
        <w:rPr>
          <w:sz w:val="28"/>
          <w:szCs w:val="28"/>
        </w:rPr>
        <w:t xml:space="preserve">МКУ «Управление образования Мотыгинского района» при непосредственном участии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5054D9">
        <w:rPr>
          <w:sz w:val="28"/>
          <w:szCs w:val="28"/>
        </w:rPr>
        <w:t>Спортивная</w:t>
      </w:r>
      <w:proofErr w:type="gramEnd"/>
      <w:r w:rsidR="005054D9">
        <w:rPr>
          <w:sz w:val="28"/>
          <w:szCs w:val="28"/>
        </w:rPr>
        <w:t xml:space="preserve"> школа Мотыгинского района</w:t>
      </w:r>
      <w:r w:rsidR="0044354C">
        <w:rPr>
          <w:sz w:val="28"/>
          <w:szCs w:val="28"/>
        </w:rPr>
        <w:t>».</w:t>
      </w:r>
    </w:p>
    <w:p w:rsidR="00CE30B7" w:rsidRPr="006E3099" w:rsidRDefault="00CE30B7" w:rsidP="00CE30B7">
      <w:pPr>
        <w:tabs>
          <w:tab w:val="left" w:pos="0"/>
        </w:tabs>
        <w:ind w:right="-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Непосредственное </w:t>
      </w:r>
      <w:r w:rsidRPr="006E3099">
        <w:rPr>
          <w:sz w:val="28"/>
          <w:szCs w:val="28"/>
        </w:rPr>
        <w:t xml:space="preserve">проведение </w:t>
      </w:r>
      <w:r w:rsidRPr="00616C78">
        <w:rPr>
          <w:b/>
          <w:sz w:val="28"/>
          <w:szCs w:val="28"/>
        </w:rPr>
        <w:t xml:space="preserve">регионального </w:t>
      </w:r>
      <w:r w:rsidRPr="00234C23">
        <w:rPr>
          <w:sz w:val="28"/>
          <w:szCs w:val="28"/>
        </w:rPr>
        <w:t>этапа</w:t>
      </w:r>
      <w:r w:rsidRPr="006E3099">
        <w:rPr>
          <w:sz w:val="28"/>
          <w:szCs w:val="28"/>
        </w:rPr>
        <w:t xml:space="preserve"> Президентских состязаний возлагается на краевое государственное </w:t>
      </w:r>
      <w:r>
        <w:rPr>
          <w:sz w:val="28"/>
          <w:szCs w:val="28"/>
        </w:rPr>
        <w:t>автономное</w:t>
      </w:r>
      <w:r w:rsidRPr="006E3099">
        <w:rPr>
          <w:sz w:val="28"/>
          <w:szCs w:val="28"/>
        </w:rPr>
        <w:t xml:space="preserve"> образовательное учрежден</w:t>
      </w:r>
      <w:r>
        <w:rPr>
          <w:sz w:val="28"/>
          <w:szCs w:val="28"/>
        </w:rPr>
        <w:t xml:space="preserve">ие дополнительного образования </w:t>
      </w:r>
      <w:r w:rsidRPr="006E3099">
        <w:rPr>
          <w:sz w:val="28"/>
          <w:szCs w:val="28"/>
        </w:rPr>
        <w:t xml:space="preserve">«Краевая спортивная школа» (далее – </w:t>
      </w:r>
      <w:r w:rsidR="00AB360F">
        <w:rPr>
          <w:sz w:val="28"/>
          <w:szCs w:val="28"/>
        </w:rPr>
        <w:t>КГАОУ ДО «</w:t>
      </w:r>
      <w:proofErr w:type="spellStart"/>
      <w:r w:rsidR="00AB360F">
        <w:rPr>
          <w:sz w:val="28"/>
          <w:szCs w:val="28"/>
        </w:rPr>
        <w:t>Краевая</w:t>
      </w:r>
      <w:r w:rsidR="00AB360F" w:rsidRPr="008060F7">
        <w:rPr>
          <w:sz w:val="28"/>
          <w:szCs w:val="28"/>
        </w:rPr>
        <w:t>СШ</w:t>
      </w:r>
      <w:proofErr w:type="spellEnd"/>
      <w:r w:rsidR="00AB360F" w:rsidRPr="008060F7">
        <w:rPr>
          <w:sz w:val="28"/>
          <w:szCs w:val="28"/>
        </w:rPr>
        <w:t>»</w:t>
      </w:r>
      <w:r w:rsidRPr="006E3099">
        <w:rPr>
          <w:sz w:val="28"/>
          <w:szCs w:val="28"/>
        </w:rPr>
        <w:t xml:space="preserve">), краевое государственное автономное учреждение «Центр спортивной подготовки» (далее – КГАУ </w:t>
      </w:r>
      <w:r>
        <w:rPr>
          <w:sz w:val="28"/>
          <w:szCs w:val="28"/>
        </w:rPr>
        <w:t>«</w:t>
      </w:r>
      <w:r w:rsidRPr="006E3099">
        <w:rPr>
          <w:sz w:val="28"/>
          <w:szCs w:val="28"/>
        </w:rPr>
        <w:t>ЦСП</w:t>
      </w:r>
      <w:r>
        <w:rPr>
          <w:sz w:val="28"/>
          <w:szCs w:val="28"/>
        </w:rPr>
        <w:t>»</w:t>
      </w:r>
      <w:r w:rsidRPr="006E3099">
        <w:rPr>
          <w:sz w:val="28"/>
          <w:szCs w:val="28"/>
        </w:rPr>
        <w:t xml:space="preserve">) </w:t>
      </w:r>
      <w:r w:rsidRPr="006E3099">
        <w:rPr>
          <w:color w:val="000000"/>
          <w:sz w:val="28"/>
          <w:szCs w:val="28"/>
        </w:rPr>
        <w:t>и главную судейскую коллегию.</w:t>
      </w:r>
    </w:p>
    <w:p w:rsidR="00CE30B7" w:rsidRPr="001038AD" w:rsidRDefault="00AB360F" w:rsidP="00CE30B7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КГАОУ ДО «</w:t>
      </w:r>
      <w:proofErr w:type="spellStart"/>
      <w:r>
        <w:rPr>
          <w:sz w:val="28"/>
          <w:szCs w:val="28"/>
        </w:rPr>
        <w:t>Краевая</w:t>
      </w:r>
      <w:r w:rsidRPr="008060F7">
        <w:rPr>
          <w:sz w:val="28"/>
          <w:szCs w:val="28"/>
        </w:rPr>
        <w:t>СШ</w:t>
      </w:r>
      <w:proofErr w:type="spellEnd"/>
      <w:r w:rsidRPr="008060F7">
        <w:rPr>
          <w:sz w:val="28"/>
          <w:szCs w:val="28"/>
        </w:rPr>
        <w:t>»</w:t>
      </w:r>
      <w:r w:rsidR="00CE30B7">
        <w:rPr>
          <w:sz w:val="28"/>
          <w:szCs w:val="28"/>
        </w:rPr>
        <w:t xml:space="preserve">: </w:t>
      </w:r>
      <w:proofErr w:type="spellStart"/>
      <w:r w:rsidR="00CE30B7">
        <w:rPr>
          <w:sz w:val="28"/>
          <w:szCs w:val="28"/>
        </w:rPr>
        <w:t>Познахирко</w:t>
      </w:r>
      <w:proofErr w:type="spellEnd"/>
      <w:r w:rsidR="00CE30B7">
        <w:rPr>
          <w:sz w:val="28"/>
          <w:szCs w:val="28"/>
        </w:rPr>
        <w:t xml:space="preserve"> Юрий Александрович, </w:t>
      </w:r>
      <w:r w:rsidR="00CE30B7">
        <w:rPr>
          <w:sz w:val="28"/>
          <w:szCs w:val="28"/>
        </w:rPr>
        <w:br/>
      </w:r>
      <w:r w:rsidR="00CE30B7" w:rsidRPr="007141B7">
        <w:rPr>
          <w:sz w:val="28"/>
          <w:szCs w:val="28"/>
        </w:rPr>
        <w:t>тел.</w:t>
      </w:r>
      <w:r w:rsidR="00CE30B7" w:rsidRPr="001038AD">
        <w:rPr>
          <w:sz w:val="28"/>
          <w:szCs w:val="28"/>
        </w:rPr>
        <w:t xml:space="preserve">(391) 221-10-54, </w:t>
      </w:r>
      <w:r w:rsidR="00CE30B7" w:rsidRPr="00BF4A62">
        <w:rPr>
          <w:sz w:val="28"/>
          <w:szCs w:val="28"/>
          <w:lang w:val="en-US"/>
        </w:rPr>
        <w:t>e</w:t>
      </w:r>
      <w:r w:rsidR="00CE30B7" w:rsidRPr="001038AD">
        <w:rPr>
          <w:sz w:val="28"/>
          <w:szCs w:val="28"/>
        </w:rPr>
        <w:t>-</w:t>
      </w:r>
      <w:r w:rsidR="00CE30B7" w:rsidRPr="00BF4A62">
        <w:rPr>
          <w:sz w:val="28"/>
          <w:szCs w:val="28"/>
          <w:lang w:val="en-US"/>
        </w:rPr>
        <w:t>mail</w:t>
      </w:r>
      <w:r w:rsidR="00CE30B7" w:rsidRPr="001038AD">
        <w:rPr>
          <w:sz w:val="28"/>
          <w:szCs w:val="28"/>
        </w:rPr>
        <w:t xml:space="preserve">: </w:t>
      </w:r>
      <w:hyperlink r:id="rId9" w:history="1">
        <w:r w:rsidR="00CE30B7" w:rsidRPr="00266C0C">
          <w:rPr>
            <w:rStyle w:val="af1"/>
            <w:sz w:val="28"/>
            <w:szCs w:val="28"/>
            <w:lang w:val="en-US"/>
          </w:rPr>
          <w:t>kdush</w:t>
        </w:r>
        <w:r w:rsidR="00CE30B7" w:rsidRPr="001038AD">
          <w:rPr>
            <w:rStyle w:val="af1"/>
            <w:sz w:val="28"/>
            <w:szCs w:val="28"/>
          </w:rPr>
          <w:t>@</w:t>
        </w:r>
        <w:r w:rsidR="00CE30B7" w:rsidRPr="00266C0C">
          <w:rPr>
            <w:rStyle w:val="af1"/>
            <w:sz w:val="28"/>
            <w:szCs w:val="28"/>
            <w:lang w:val="en-US"/>
          </w:rPr>
          <w:t>bk</w:t>
        </w:r>
        <w:r w:rsidR="00CE30B7" w:rsidRPr="001038AD">
          <w:rPr>
            <w:rStyle w:val="af1"/>
            <w:sz w:val="28"/>
            <w:szCs w:val="28"/>
          </w:rPr>
          <w:t>.</w:t>
        </w:r>
        <w:r w:rsidR="00CE30B7" w:rsidRPr="00266C0C">
          <w:rPr>
            <w:rStyle w:val="af1"/>
            <w:sz w:val="28"/>
            <w:szCs w:val="28"/>
            <w:lang w:val="en-US"/>
          </w:rPr>
          <w:t>ru</w:t>
        </w:r>
      </w:hyperlink>
      <w:r w:rsidR="00CE30B7" w:rsidRPr="001038AD">
        <w:rPr>
          <w:sz w:val="28"/>
          <w:szCs w:val="28"/>
        </w:rPr>
        <w:t xml:space="preserve">. </w:t>
      </w:r>
    </w:p>
    <w:p w:rsidR="00CE30B7" w:rsidRPr="00D00AF4" w:rsidRDefault="00CE30B7" w:rsidP="00CE30B7">
      <w:pPr>
        <w:shd w:val="clear" w:color="auto" w:fill="FFFFFF"/>
        <w:ind w:firstLine="709"/>
        <w:jc w:val="both"/>
        <w:rPr>
          <w:rStyle w:val="af1"/>
          <w:sz w:val="28"/>
          <w:lang w:val="en-US"/>
        </w:rPr>
      </w:pPr>
      <w:r w:rsidRPr="001664CC">
        <w:rPr>
          <w:sz w:val="28"/>
          <w:szCs w:val="28"/>
        </w:rPr>
        <w:t xml:space="preserve">КГАУ «ЦСП»: Кривошеева Алена Валентиновна </w:t>
      </w:r>
      <w:r>
        <w:rPr>
          <w:sz w:val="28"/>
          <w:szCs w:val="28"/>
        </w:rPr>
        <w:br/>
      </w:r>
      <w:r w:rsidRPr="001664CC">
        <w:rPr>
          <w:sz w:val="28"/>
          <w:szCs w:val="28"/>
        </w:rPr>
        <w:t xml:space="preserve">тел. </w:t>
      </w:r>
      <w:r w:rsidRPr="001664CC">
        <w:rPr>
          <w:sz w:val="28"/>
          <w:szCs w:val="28"/>
          <w:lang w:val="en-US"/>
        </w:rPr>
        <w:t xml:space="preserve">(391) </w:t>
      </w:r>
      <w:r w:rsidRPr="00CC5337">
        <w:rPr>
          <w:sz w:val="28"/>
          <w:szCs w:val="28"/>
          <w:lang w:val="en-US"/>
        </w:rPr>
        <w:t>989-10-51</w:t>
      </w:r>
      <w:r w:rsidRPr="001664CC">
        <w:rPr>
          <w:sz w:val="28"/>
          <w:szCs w:val="28"/>
          <w:lang w:val="en-US"/>
        </w:rPr>
        <w:t>, e</w:t>
      </w:r>
      <w:r w:rsidRPr="00CC5337">
        <w:rPr>
          <w:sz w:val="28"/>
          <w:szCs w:val="28"/>
          <w:lang w:val="en-US"/>
        </w:rPr>
        <w:t>-</w:t>
      </w:r>
      <w:r w:rsidRPr="001664CC">
        <w:rPr>
          <w:sz w:val="28"/>
          <w:szCs w:val="28"/>
          <w:lang w:val="en-US"/>
        </w:rPr>
        <w:t>mail</w:t>
      </w:r>
      <w:r w:rsidRPr="00D00AF4">
        <w:rPr>
          <w:sz w:val="28"/>
          <w:szCs w:val="28"/>
          <w:lang w:val="en-US"/>
        </w:rPr>
        <w:t xml:space="preserve">: </w:t>
      </w:r>
      <w:hyperlink r:id="rId10" w:history="1">
        <w:r w:rsidRPr="00D00AF4">
          <w:rPr>
            <w:rStyle w:val="af1"/>
            <w:sz w:val="28"/>
            <w:szCs w:val="28"/>
            <w:lang w:val="en-US"/>
          </w:rPr>
          <w:t>krascsp@mail.ru</w:t>
        </w:r>
      </w:hyperlink>
      <w:r w:rsidRPr="00D00AF4">
        <w:rPr>
          <w:rStyle w:val="af1"/>
          <w:sz w:val="28"/>
          <w:lang w:val="en-US"/>
        </w:rPr>
        <w:t xml:space="preserve">; </w:t>
      </w:r>
      <w:hyperlink r:id="rId11" w:history="1">
        <w:r w:rsidRPr="00D00AF4">
          <w:rPr>
            <w:rStyle w:val="af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kav@krascsp.ru</w:t>
        </w:r>
      </w:hyperlink>
      <w:r w:rsidRPr="00D00AF4">
        <w:rPr>
          <w:rStyle w:val="af1"/>
          <w:sz w:val="28"/>
          <w:lang w:val="en-US"/>
        </w:rPr>
        <w:t>.</w:t>
      </w:r>
    </w:p>
    <w:p w:rsidR="00CE30B7" w:rsidRPr="004900BD" w:rsidRDefault="00CE30B7" w:rsidP="004900BD">
      <w:pPr>
        <w:shd w:val="clear" w:color="auto" w:fill="FFFFFF"/>
        <w:ind w:firstLine="709"/>
        <w:jc w:val="both"/>
        <w:rPr>
          <w:color w:val="0000FF"/>
          <w:sz w:val="28"/>
          <w:u w:val="single"/>
        </w:rPr>
      </w:pPr>
      <w:r w:rsidRPr="00684759">
        <w:rPr>
          <w:bCs/>
          <w:sz w:val="28"/>
          <w:szCs w:val="28"/>
        </w:rPr>
        <w:t>О</w:t>
      </w:r>
      <w:r w:rsidRPr="00684759">
        <w:rPr>
          <w:bCs/>
          <w:color w:val="000000"/>
          <w:sz w:val="28"/>
          <w:szCs w:val="28"/>
        </w:rPr>
        <w:t xml:space="preserve">рганизаторами </w:t>
      </w:r>
      <w:r>
        <w:rPr>
          <w:bCs/>
          <w:color w:val="000000"/>
          <w:sz w:val="28"/>
          <w:szCs w:val="28"/>
        </w:rPr>
        <w:t>в</w:t>
      </w:r>
      <w:r w:rsidRPr="00684759">
        <w:rPr>
          <w:bCs/>
          <w:color w:val="000000"/>
          <w:sz w:val="28"/>
          <w:szCs w:val="28"/>
        </w:rPr>
        <w:t>сероссийского</w:t>
      </w:r>
      <w:r>
        <w:rPr>
          <w:bCs/>
          <w:color w:val="000000"/>
          <w:sz w:val="28"/>
          <w:szCs w:val="28"/>
        </w:rPr>
        <w:t xml:space="preserve">(четвертого) </w:t>
      </w:r>
      <w:r w:rsidRPr="00EF0676">
        <w:rPr>
          <w:bCs/>
          <w:color w:val="000000"/>
          <w:sz w:val="28"/>
          <w:szCs w:val="28"/>
        </w:rPr>
        <w:t xml:space="preserve">этапа Президентских состязаний являются </w:t>
      </w:r>
      <w:proofErr w:type="spellStart"/>
      <w:r w:rsidRPr="00EF0676">
        <w:rPr>
          <w:bCs/>
          <w:color w:val="000000"/>
          <w:sz w:val="28"/>
          <w:szCs w:val="28"/>
        </w:rPr>
        <w:t>Мин</w:t>
      </w:r>
      <w:r>
        <w:rPr>
          <w:bCs/>
          <w:color w:val="000000"/>
          <w:sz w:val="28"/>
          <w:szCs w:val="28"/>
        </w:rPr>
        <w:t>просвещения</w:t>
      </w:r>
      <w:proofErr w:type="spellEnd"/>
      <w:r w:rsidRPr="00EF0676">
        <w:rPr>
          <w:bCs/>
          <w:color w:val="000000"/>
          <w:sz w:val="28"/>
          <w:szCs w:val="28"/>
        </w:rPr>
        <w:t xml:space="preserve"> России и </w:t>
      </w:r>
      <w:proofErr w:type="spellStart"/>
      <w:r w:rsidRPr="00EF0676">
        <w:rPr>
          <w:bCs/>
          <w:color w:val="000000"/>
          <w:sz w:val="28"/>
          <w:szCs w:val="28"/>
        </w:rPr>
        <w:t>Минсп</w:t>
      </w:r>
      <w:r>
        <w:rPr>
          <w:bCs/>
          <w:color w:val="000000"/>
          <w:sz w:val="28"/>
          <w:szCs w:val="28"/>
        </w:rPr>
        <w:t>орта</w:t>
      </w:r>
      <w:proofErr w:type="spellEnd"/>
      <w:r w:rsidRPr="00EF0676">
        <w:rPr>
          <w:bCs/>
          <w:color w:val="000000"/>
          <w:sz w:val="28"/>
          <w:szCs w:val="28"/>
        </w:rPr>
        <w:t xml:space="preserve"> России.</w:t>
      </w:r>
    </w:p>
    <w:p w:rsidR="00CE30B7" w:rsidRDefault="00CE30B7" w:rsidP="00CE30B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F0676">
        <w:rPr>
          <w:bCs/>
          <w:color w:val="000000"/>
          <w:sz w:val="28"/>
          <w:szCs w:val="28"/>
        </w:rPr>
        <w:t xml:space="preserve">Общее руководство проведением Президентских состязаний осуществляет </w:t>
      </w:r>
      <w:r>
        <w:rPr>
          <w:bCs/>
          <w:color w:val="000000"/>
          <w:sz w:val="28"/>
          <w:szCs w:val="28"/>
        </w:rPr>
        <w:t xml:space="preserve">всероссийский </w:t>
      </w:r>
      <w:r w:rsidRPr="00EF0676">
        <w:rPr>
          <w:bCs/>
          <w:color w:val="000000"/>
          <w:sz w:val="28"/>
          <w:szCs w:val="28"/>
        </w:rPr>
        <w:t>организационный комитет</w:t>
      </w:r>
      <w:r>
        <w:rPr>
          <w:bCs/>
          <w:color w:val="000000"/>
          <w:sz w:val="28"/>
          <w:szCs w:val="28"/>
        </w:rPr>
        <w:t>.</w:t>
      </w:r>
    </w:p>
    <w:p w:rsidR="00CE30B7" w:rsidRDefault="00CE30B7" w:rsidP="00CE30B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CE30B7" w:rsidRPr="00BE47CC" w:rsidRDefault="00CE30B7" w:rsidP="00BE47CC">
      <w:pPr>
        <w:pStyle w:val="a3"/>
        <w:numPr>
          <w:ilvl w:val="0"/>
          <w:numId w:val="11"/>
        </w:numPr>
        <w:tabs>
          <w:tab w:val="left" w:pos="284"/>
        </w:tabs>
        <w:jc w:val="left"/>
        <w:rPr>
          <w:rFonts w:ascii="Times New Roman" w:hAnsi="Times New Roman"/>
          <w:sz w:val="28"/>
          <w:szCs w:val="28"/>
        </w:rPr>
      </w:pPr>
      <w:r w:rsidRPr="005A5156">
        <w:rPr>
          <w:rFonts w:ascii="Times New Roman" w:hAnsi="Times New Roman"/>
          <w:b/>
          <w:bCs/>
          <w:sz w:val="28"/>
          <w:szCs w:val="28"/>
        </w:rPr>
        <w:t>Требования к участникам и условия их допуска</w:t>
      </w:r>
    </w:p>
    <w:p w:rsidR="00BE47CC" w:rsidRPr="004900BD" w:rsidRDefault="00BE47CC" w:rsidP="00BE47CC">
      <w:pPr>
        <w:pStyle w:val="a3"/>
        <w:tabs>
          <w:tab w:val="left" w:pos="284"/>
        </w:tabs>
        <w:ind w:left="1985" w:firstLine="0"/>
        <w:rPr>
          <w:rFonts w:ascii="Times New Roman" w:hAnsi="Times New Roman"/>
          <w:sz w:val="28"/>
          <w:szCs w:val="28"/>
        </w:rPr>
      </w:pPr>
    </w:p>
    <w:p w:rsidR="00CE30B7" w:rsidRPr="00175925" w:rsidRDefault="00CE30B7" w:rsidP="00CE30B7">
      <w:pPr>
        <w:pStyle w:val="a3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175925">
        <w:rPr>
          <w:rFonts w:ascii="Times New Roman" w:hAnsi="Times New Roman"/>
          <w:sz w:val="28"/>
          <w:szCs w:val="28"/>
        </w:rPr>
        <w:t xml:space="preserve">В </w:t>
      </w:r>
      <w:r w:rsidRPr="00175925">
        <w:rPr>
          <w:rFonts w:ascii="Times New Roman" w:hAnsi="Times New Roman"/>
          <w:b/>
          <w:sz w:val="28"/>
          <w:szCs w:val="28"/>
        </w:rPr>
        <w:t>школьном</w:t>
      </w:r>
      <w:r w:rsidRPr="002F0043">
        <w:rPr>
          <w:rFonts w:ascii="Times New Roman" w:hAnsi="Times New Roman"/>
          <w:sz w:val="28"/>
          <w:szCs w:val="28"/>
        </w:rPr>
        <w:t xml:space="preserve">(первом) </w:t>
      </w:r>
      <w:r w:rsidRPr="00175925">
        <w:rPr>
          <w:rFonts w:ascii="Times New Roman" w:hAnsi="Times New Roman"/>
          <w:sz w:val="28"/>
          <w:szCs w:val="28"/>
        </w:rPr>
        <w:t>этапе Президентских состязаний принимают участие учащиеся с 1 по 11 класс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75925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,</w:t>
      </w:r>
      <w:r w:rsidRPr="00175925">
        <w:rPr>
          <w:rFonts w:ascii="Times New Roman" w:hAnsi="Times New Roman"/>
          <w:sz w:val="28"/>
          <w:szCs w:val="28"/>
        </w:rPr>
        <w:t xml:space="preserve"> краевых </w:t>
      </w:r>
      <w:r>
        <w:rPr>
          <w:rFonts w:ascii="Times New Roman" w:hAnsi="Times New Roman"/>
          <w:sz w:val="28"/>
          <w:szCs w:val="28"/>
        </w:rPr>
        <w:t>организаций.</w:t>
      </w:r>
    </w:p>
    <w:p w:rsidR="00BE47CC" w:rsidRPr="00BE47CC" w:rsidRDefault="00CE30B7" w:rsidP="00BE47C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BE47CC">
        <w:rPr>
          <w:rFonts w:ascii="Times New Roman" w:hAnsi="Times New Roman"/>
          <w:sz w:val="28"/>
          <w:szCs w:val="28"/>
        </w:rPr>
        <w:t xml:space="preserve">В </w:t>
      </w:r>
      <w:r w:rsidRPr="00BE47CC">
        <w:rPr>
          <w:rFonts w:ascii="Times New Roman" w:hAnsi="Times New Roman"/>
          <w:b/>
          <w:sz w:val="28"/>
          <w:szCs w:val="28"/>
        </w:rPr>
        <w:t>муниципальном</w:t>
      </w:r>
      <w:r w:rsidRPr="00BE47CC">
        <w:rPr>
          <w:rFonts w:ascii="Times New Roman" w:hAnsi="Times New Roman"/>
          <w:sz w:val="28"/>
          <w:szCs w:val="28"/>
        </w:rPr>
        <w:t xml:space="preserve"> (втором) этапе Президентских состязаний принимают участие обучающиеся </w:t>
      </w:r>
      <w:r w:rsidR="006911CE" w:rsidRPr="00BE47CC">
        <w:rPr>
          <w:rFonts w:ascii="Times New Roman" w:hAnsi="Times New Roman"/>
          <w:sz w:val="28"/>
          <w:szCs w:val="28"/>
        </w:rPr>
        <w:t>с 5 по 8</w:t>
      </w:r>
      <w:r w:rsidRPr="00BE47CC">
        <w:rPr>
          <w:rFonts w:ascii="Times New Roman" w:hAnsi="Times New Roman"/>
          <w:sz w:val="28"/>
          <w:szCs w:val="28"/>
        </w:rPr>
        <w:t xml:space="preserve"> классы – классы-команды школ</w:t>
      </w:r>
      <w:r w:rsidR="004900BD" w:rsidRPr="00BE47CC">
        <w:rPr>
          <w:rFonts w:ascii="Times New Roman" w:hAnsi="Times New Roman"/>
          <w:sz w:val="28"/>
          <w:szCs w:val="28"/>
        </w:rPr>
        <w:t>.</w:t>
      </w:r>
      <w:r w:rsidR="00BE47CC" w:rsidRPr="00BE47CC">
        <w:rPr>
          <w:rFonts w:ascii="Times New Roman" w:hAnsi="Times New Roman"/>
          <w:b/>
          <w:sz w:val="28"/>
          <w:szCs w:val="28"/>
        </w:rPr>
        <w:t>На муниципальном уровне в состав  класс</w:t>
      </w:r>
      <w:r w:rsidR="00BE47CC">
        <w:rPr>
          <w:rFonts w:ascii="Times New Roman" w:hAnsi="Times New Roman"/>
          <w:b/>
          <w:sz w:val="28"/>
          <w:szCs w:val="28"/>
        </w:rPr>
        <w:t>а</w:t>
      </w:r>
      <w:r w:rsidR="00BE47CC" w:rsidRPr="00BE47CC">
        <w:rPr>
          <w:rFonts w:ascii="Times New Roman" w:hAnsi="Times New Roman"/>
          <w:b/>
          <w:sz w:val="28"/>
          <w:szCs w:val="28"/>
        </w:rPr>
        <w:t>-команды входит 9</w:t>
      </w:r>
      <w:r w:rsidR="00BE47CC">
        <w:rPr>
          <w:rFonts w:ascii="Times New Roman" w:hAnsi="Times New Roman"/>
          <w:b/>
          <w:sz w:val="28"/>
          <w:szCs w:val="28"/>
        </w:rPr>
        <w:t xml:space="preserve"> человек</w:t>
      </w:r>
      <w:r w:rsidR="00BE47CC" w:rsidRPr="00BE47CC">
        <w:rPr>
          <w:rFonts w:ascii="Times New Roman" w:hAnsi="Times New Roman"/>
          <w:b/>
          <w:sz w:val="28"/>
          <w:szCs w:val="28"/>
        </w:rPr>
        <w:t>(</w:t>
      </w:r>
      <w:r w:rsidR="00E6079E" w:rsidRPr="00E6079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E47CC" w:rsidRPr="00E607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юноши, </w:t>
      </w:r>
      <w:r w:rsidR="00E6079E" w:rsidRPr="00E6079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E47CC" w:rsidRPr="00E607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девушки</w:t>
      </w:r>
      <w:r w:rsidR="00BE47CC" w:rsidRPr="00BE47CC">
        <w:rPr>
          <w:rFonts w:ascii="Times New Roman" w:hAnsi="Times New Roman"/>
          <w:b/>
          <w:sz w:val="28"/>
          <w:szCs w:val="28"/>
        </w:rPr>
        <w:t>) и 1 представитель.</w:t>
      </w:r>
      <w:r w:rsidR="005A461F">
        <w:rPr>
          <w:rFonts w:ascii="Times New Roman" w:hAnsi="Times New Roman"/>
          <w:b/>
          <w:sz w:val="28"/>
          <w:szCs w:val="28"/>
        </w:rPr>
        <w:t xml:space="preserve"> В зачет идут три лучших результата</w:t>
      </w:r>
      <w:r w:rsidR="0080493E">
        <w:rPr>
          <w:rFonts w:ascii="Times New Roman" w:hAnsi="Times New Roman"/>
          <w:b/>
          <w:sz w:val="28"/>
          <w:szCs w:val="28"/>
        </w:rPr>
        <w:t xml:space="preserve"> у юношей и три лучших результата у девушек</w:t>
      </w:r>
      <w:r w:rsidR="005A461F">
        <w:rPr>
          <w:rFonts w:ascii="Times New Roman" w:hAnsi="Times New Roman"/>
          <w:b/>
          <w:sz w:val="28"/>
          <w:szCs w:val="28"/>
        </w:rPr>
        <w:t xml:space="preserve"> от каждой команды.</w:t>
      </w:r>
    </w:p>
    <w:p w:rsidR="00BE47CC" w:rsidRPr="008060F7" w:rsidRDefault="00BE47CC" w:rsidP="0080493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8060F7">
        <w:rPr>
          <w:bCs/>
          <w:sz w:val="28"/>
          <w:szCs w:val="28"/>
        </w:rPr>
        <w:t xml:space="preserve">Директор </w:t>
      </w:r>
      <w:r w:rsidRPr="008060F7">
        <w:rPr>
          <w:sz w:val="28"/>
          <w:szCs w:val="28"/>
        </w:rPr>
        <w:t>школы</w:t>
      </w:r>
      <w:r w:rsidRPr="008060F7">
        <w:rPr>
          <w:bCs/>
          <w:sz w:val="28"/>
          <w:szCs w:val="28"/>
        </w:rPr>
        <w:t xml:space="preserve"> несет персональную ответственность </w:t>
      </w:r>
      <w:r w:rsidRPr="008060F7">
        <w:rPr>
          <w:bCs/>
          <w:sz w:val="28"/>
          <w:szCs w:val="28"/>
        </w:rPr>
        <w:br/>
        <w:t>за достоверность списка участников</w:t>
      </w:r>
      <w:r w:rsidR="0080493E">
        <w:rPr>
          <w:bCs/>
          <w:sz w:val="28"/>
          <w:szCs w:val="28"/>
        </w:rPr>
        <w:t>.</w:t>
      </w:r>
      <w:r w:rsidRPr="008060F7">
        <w:rPr>
          <w:bCs/>
          <w:sz w:val="28"/>
          <w:szCs w:val="28"/>
        </w:rPr>
        <w:t xml:space="preserve"> Президентских состязаний, представляющих класс-команду.</w:t>
      </w:r>
    </w:p>
    <w:p w:rsidR="00BE47CC" w:rsidRPr="008060F7" w:rsidRDefault="00BE47CC" w:rsidP="00BE47CC">
      <w:pPr>
        <w:pStyle w:val="a3"/>
        <w:tabs>
          <w:tab w:val="left" w:pos="0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60F7">
        <w:rPr>
          <w:rFonts w:ascii="Times New Roman" w:hAnsi="Times New Roman"/>
          <w:bCs/>
          <w:sz w:val="28"/>
          <w:szCs w:val="28"/>
        </w:rPr>
        <w:t xml:space="preserve">В случае выявления нарушений </w:t>
      </w:r>
      <w:r>
        <w:rPr>
          <w:rFonts w:ascii="Times New Roman" w:hAnsi="Times New Roman"/>
          <w:bCs/>
          <w:sz w:val="28"/>
          <w:szCs w:val="28"/>
        </w:rPr>
        <w:t xml:space="preserve"> результаты Президентских состязаний аннулируются.</w:t>
      </w:r>
    </w:p>
    <w:p w:rsidR="00BE47CC" w:rsidRPr="002B2172" w:rsidRDefault="00BE47CC" w:rsidP="00BE47C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B2172">
        <w:rPr>
          <w:rFonts w:ascii="Times New Roman" w:hAnsi="Times New Roman"/>
          <w:sz w:val="28"/>
          <w:szCs w:val="28"/>
        </w:rPr>
        <w:t>Все участники класс</w:t>
      </w:r>
      <w:r>
        <w:rPr>
          <w:rFonts w:ascii="Times New Roman" w:hAnsi="Times New Roman"/>
          <w:sz w:val="28"/>
          <w:szCs w:val="28"/>
        </w:rPr>
        <w:t>а</w:t>
      </w:r>
      <w:r w:rsidRPr="002B2172">
        <w:rPr>
          <w:rFonts w:ascii="Times New Roman" w:hAnsi="Times New Roman"/>
          <w:sz w:val="28"/>
          <w:szCs w:val="28"/>
        </w:rPr>
        <w:t xml:space="preserve">-команды должны иметь единую спортивную форму. </w:t>
      </w:r>
    </w:p>
    <w:p w:rsidR="00CE30B7" w:rsidRPr="00BE47CC" w:rsidRDefault="00CE30B7" w:rsidP="00CE30B7">
      <w:pPr>
        <w:tabs>
          <w:tab w:val="left" w:pos="0"/>
        </w:tabs>
        <w:ind w:right="-3" w:firstLine="709"/>
        <w:jc w:val="both"/>
        <w:rPr>
          <w:bCs/>
          <w:sz w:val="28"/>
          <w:szCs w:val="28"/>
          <w:highlight w:val="yellow"/>
        </w:rPr>
      </w:pPr>
    </w:p>
    <w:p w:rsidR="00CE30B7" w:rsidRPr="004900BD" w:rsidRDefault="00CE30B7" w:rsidP="004900BD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AF5215">
        <w:rPr>
          <w:sz w:val="28"/>
          <w:szCs w:val="28"/>
        </w:rPr>
        <w:t xml:space="preserve">В </w:t>
      </w:r>
      <w:r w:rsidRPr="00AF5215">
        <w:rPr>
          <w:b/>
          <w:sz w:val="28"/>
          <w:szCs w:val="28"/>
        </w:rPr>
        <w:t>региональном</w:t>
      </w:r>
      <w:r>
        <w:rPr>
          <w:sz w:val="28"/>
          <w:szCs w:val="28"/>
        </w:rPr>
        <w:t xml:space="preserve">(третьем) </w:t>
      </w:r>
      <w:r w:rsidRPr="00AF5215">
        <w:rPr>
          <w:sz w:val="28"/>
          <w:szCs w:val="28"/>
        </w:rPr>
        <w:t xml:space="preserve">этапе Президентских состязаний принимают участие классы-команды – </w:t>
      </w:r>
      <w:r w:rsidR="00AB360F">
        <w:rPr>
          <w:sz w:val="28"/>
          <w:szCs w:val="28"/>
        </w:rPr>
        <w:t xml:space="preserve">победители муниципального этапа </w:t>
      </w:r>
      <w:r>
        <w:rPr>
          <w:sz w:val="28"/>
          <w:szCs w:val="28"/>
        </w:rPr>
        <w:br/>
      </w:r>
      <w:r w:rsidRPr="00980A98">
        <w:rPr>
          <w:color w:val="000000"/>
          <w:sz w:val="28"/>
          <w:szCs w:val="28"/>
        </w:rPr>
        <w:t xml:space="preserve">Параллель классов-команд для участия в региональном этапе Президентских </w:t>
      </w:r>
      <w:r w:rsidRPr="00D00AF4">
        <w:rPr>
          <w:color w:val="000000"/>
          <w:sz w:val="28"/>
          <w:szCs w:val="28"/>
        </w:rPr>
        <w:t>состязаний в 202</w:t>
      </w:r>
      <w:r w:rsidR="00F71F15">
        <w:rPr>
          <w:color w:val="000000"/>
          <w:sz w:val="28"/>
          <w:szCs w:val="28"/>
        </w:rPr>
        <w:t>5</w:t>
      </w:r>
      <w:r w:rsidRPr="00D00AF4">
        <w:rPr>
          <w:color w:val="000000"/>
          <w:sz w:val="28"/>
          <w:szCs w:val="28"/>
        </w:rPr>
        <w:t xml:space="preserve"> году определяется всероссийским </w:t>
      </w:r>
      <w:r w:rsidRPr="00D00AF4">
        <w:rPr>
          <w:bCs/>
          <w:color w:val="000000"/>
          <w:sz w:val="28"/>
          <w:szCs w:val="28"/>
        </w:rPr>
        <w:t xml:space="preserve">организационным комитетом </w:t>
      </w:r>
      <w:r w:rsidRPr="00D00AF4">
        <w:rPr>
          <w:color w:val="000000"/>
          <w:sz w:val="28"/>
          <w:szCs w:val="28"/>
        </w:rPr>
        <w:t xml:space="preserve">посредством проведения жеребьевки. Срок проведения жеребьевки будет определен </w:t>
      </w:r>
      <w:r w:rsidRPr="00D00AF4">
        <w:rPr>
          <w:bCs/>
          <w:color w:val="000000"/>
          <w:sz w:val="28"/>
          <w:szCs w:val="28"/>
        </w:rPr>
        <w:t>всероссийским организационным комитетом.</w:t>
      </w:r>
    </w:p>
    <w:p w:rsidR="00CE30B7" w:rsidRPr="00BE47CC" w:rsidRDefault="00CE30B7" w:rsidP="00BE47CC">
      <w:pPr>
        <w:shd w:val="clear" w:color="auto" w:fill="FFFFFF"/>
        <w:ind w:firstLine="720"/>
        <w:jc w:val="both"/>
        <w:rPr>
          <w:color w:val="92D050"/>
          <w:sz w:val="28"/>
          <w:szCs w:val="28"/>
        </w:rPr>
      </w:pPr>
      <w:r w:rsidRPr="00D00AF4">
        <w:rPr>
          <w:sz w:val="28"/>
          <w:szCs w:val="28"/>
        </w:rPr>
        <w:t>В состав класса-команды для участия в региональном этапе должны входить обучающиеся одного класса одной общеобразовательной организации, зачисленные в</w:t>
      </w:r>
      <w:r w:rsidR="004900BD">
        <w:rPr>
          <w:sz w:val="28"/>
          <w:szCs w:val="28"/>
        </w:rPr>
        <w:t xml:space="preserve"> данный класс до 1 января 202</w:t>
      </w:r>
      <w:r w:rsidR="00F71F15">
        <w:rPr>
          <w:sz w:val="28"/>
          <w:szCs w:val="28"/>
        </w:rPr>
        <w:t>5</w:t>
      </w:r>
      <w:r w:rsidRPr="00D00AF4">
        <w:rPr>
          <w:sz w:val="28"/>
          <w:szCs w:val="28"/>
        </w:rPr>
        <w:t xml:space="preserve"> года.</w:t>
      </w:r>
    </w:p>
    <w:p w:rsidR="00CE30B7" w:rsidRDefault="00CE30B7" w:rsidP="00CE30B7">
      <w:pPr>
        <w:pStyle w:val="a3"/>
        <w:ind w:firstLine="708"/>
        <w:rPr>
          <w:b/>
          <w:bCs/>
          <w:sz w:val="28"/>
          <w:szCs w:val="28"/>
        </w:rPr>
      </w:pPr>
      <w:r w:rsidRPr="002B2172">
        <w:rPr>
          <w:rFonts w:ascii="Times New Roman" w:hAnsi="Times New Roman"/>
          <w:sz w:val="28"/>
          <w:szCs w:val="28"/>
        </w:rPr>
        <w:t xml:space="preserve">К участию в соревнованиях </w:t>
      </w:r>
      <w:r w:rsidRPr="008060F7">
        <w:rPr>
          <w:rFonts w:ascii="Times New Roman" w:hAnsi="Times New Roman"/>
          <w:sz w:val="28"/>
          <w:szCs w:val="28"/>
        </w:rPr>
        <w:t>всероссийского</w:t>
      </w:r>
      <w:r w:rsidRPr="00BE47CC">
        <w:rPr>
          <w:rFonts w:ascii="Times New Roman" w:hAnsi="Times New Roman"/>
          <w:b/>
          <w:sz w:val="28"/>
          <w:szCs w:val="28"/>
        </w:rPr>
        <w:t>(четвертого) этапа</w:t>
      </w:r>
      <w:r w:rsidRPr="002B2172">
        <w:rPr>
          <w:rFonts w:ascii="Times New Roman" w:hAnsi="Times New Roman"/>
          <w:sz w:val="28"/>
          <w:szCs w:val="28"/>
        </w:rPr>
        <w:t xml:space="preserve"> допускаются </w:t>
      </w:r>
      <w:r>
        <w:rPr>
          <w:rFonts w:ascii="Times New Roman" w:hAnsi="Times New Roman"/>
          <w:sz w:val="28"/>
          <w:szCs w:val="28"/>
        </w:rPr>
        <w:t xml:space="preserve">классы-команды – победители </w:t>
      </w:r>
      <w:r>
        <w:rPr>
          <w:rFonts w:ascii="Times New Roman" w:hAnsi="Times New Roman"/>
          <w:bCs/>
          <w:sz w:val="28"/>
          <w:szCs w:val="28"/>
        </w:rPr>
        <w:t>регионального этапа</w:t>
      </w:r>
      <w:r>
        <w:rPr>
          <w:rFonts w:ascii="Times New Roman" w:hAnsi="Times New Roman"/>
          <w:bCs/>
          <w:sz w:val="28"/>
          <w:szCs w:val="28"/>
        </w:rPr>
        <w:br/>
      </w:r>
      <w:r w:rsidRPr="002B2172">
        <w:rPr>
          <w:rFonts w:ascii="Times New Roman" w:hAnsi="Times New Roman"/>
          <w:bCs/>
          <w:sz w:val="28"/>
          <w:szCs w:val="28"/>
        </w:rPr>
        <w:t xml:space="preserve">по вызову </w:t>
      </w:r>
      <w:r w:rsidRPr="00A35A91">
        <w:rPr>
          <w:rFonts w:ascii="Times New Roman" w:hAnsi="Times New Roman"/>
          <w:bCs/>
          <w:sz w:val="28"/>
          <w:szCs w:val="28"/>
        </w:rPr>
        <w:t>всероссийск</w:t>
      </w:r>
      <w:r w:rsidRPr="009D066D">
        <w:rPr>
          <w:rFonts w:ascii="Times New Roman" w:hAnsi="Times New Roman"/>
          <w:bCs/>
          <w:sz w:val="28"/>
          <w:szCs w:val="28"/>
        </w:rPr>
        <w:t>ого</w:t>
      </w:r>
      <w:r w:rsidRPr="00ED4FD6">
        <w:rPr>
          <w:rFonts w:ascii="Times New Roman" w:hAnsi="Times New Roman"/>
          <w:bCs/>
          <w:sz w:val="28"/>
          <w:szCs w:val="28"/>
        </w:rPr>
        <w:t xml:space="preserve"> организационного комитета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E30B7" w:rsidRPr="008060F7" w:rsidRDefault="00CE30B7" w:rsidP="00CE30B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060F7">
        <w:rPr>
          <w:rFonts w:ascii="Times New Roman" w:hAnsi="Times New Roman"/>
          <w:sz w:val="28"/>
          <w:szCs w:val="28"/>
        </w:rPr>
        <w:t xml:space="preserve">Обучающиеся общеобразовательных организаций, являющиеся гражданами других государств, допускаются к соревнованиям всех этапов Президентских </w:t>
      </w:r>
      <w:proofErr w:type="gramStart"/>
      <w:r w:rsidRPr="008060F7">
        <w:rPr>
          <w:rFonts w:ascii="Times New Roman" w:hAnsi="Times New Roman"/>
          <w:sz w:val="28"/>
          <w:szCs w:val="28"/>
        </w:rPr>
        <w:t>состязаний</w:t>
      </w:r>
      <w:proofErr w:type="gramEnd"/>
      <w:r w:rsidRPr="008060F7">
        <w:rPr>
          <w:rFonts w:ascii="Times New Roman" w:hAnsi="Times New Roman"/>
          <w:sz w:val="28"/>
          <w:szCs w:val="28"/>
        </w:rPr>
        <w:t xml:space="preserve"> равно </w:t>
      </w:r>
      <w:r w:rsidRPr="008060F7">
        <w:rPr>
          <w:rFonts w:ascii="Times New Roman" w:hAnsi="Times New Roman"/>
          <w:sz w:val="28"/>
          <w:szCs w:val="28"/>
        </w:rPr>
        <w:lastRenderedPageBreak/>
        <w:t xml:space="preserve">как и дети – граждане Российской Федерации. Указанное требование необходимо включить в положения </w:t>
      </w:r>
      <w:r>
        <w:rPr>
          <w:rFonts w:ascii="Times New Roman" w:hAnsi="Times New Roman"/>
          <w:sz w:val="28"/>
          <w:szCs w:val="28"/>
        </w:rPr>
        <w:br/>
      </w:r>
      <w:r w:rsidRPr="008060F7">
        <w:rPr>
          <w:rFonts w:ascii="Times New Roman" w:hAnsi="Times New Roman"/>
          <w:sz w:val="28"/>
          <w:szCs w:val="28"/>
        </w:rPr>
        <w:t>о проведении школьных и муниципальных этапов.</w:t>
      </w:r>
    </w:p>
    <w:p w:rsidR="00CE30B7" w:rsidRDefault="00CE30B7" w:rsidP="00CE30B7">
      <w:pPr>
        <w:pStyle w:val="a3"/>
        <w:ind w:firstLine="0"/>
        <w:rPr>
          <w:rFonts w:ascii="Times New Roman" w:hAnsi="Times New Roman"/>
          <w:bCs/>
          <w:sz w:val="28"/>
          <w:szCs w:val="28"/>
        </w:rPr>
      </w:pPr>
    </w:p>
    <w:p w:rsidR="004900BD" w:rsidRDefault="00CE30B7" w:rsidP="004900BD">
      <w:pPr>
        <w:numPr>
          <w:ilvl w:val="0"/>
          <w:numId w:val="11"/>
        </w:numPr>
        <w:tabs>
          <w:tab w:val="left" w:pos="567"/>
        </w:tabs>
        <w:ind w:left="0" w:firstLine="0"/>
        <w:jc w:val="center"/>
        <w:rPr>
          <w:b/>
          <w:sz w:val="28"/>
        </w:rPr>
      </w:pPr>
      <w:r w:rsidRPr="00BC332C">
        <w:rPr>
          <w:b/>
          <w:sz w:val="28"/>
        </w:rPr>
        <w:t>Заявки на участие</w:t>
      </w:r>
    </w:p>
    <w:p w:rsidR="004900BD" w:rsidRPr="004900BD" w:rsidRDefault="004900BD" w:rsidP="004900BD">
      <w:pPr>
        <w:tabs>
          <w:tab w:val="left" w:pos="567"/>
        </w:tabs>
        <w:rPr>
          <w:b/>
          <w:sz w:val="28"/>
        </w:rPr>
      </w:pPr>
    </w:p>
    <w:p w:rsidR="004900BD" w:rsidRDefault="004900BD" w:rsidP="004900BD">
      <w:pPr>
        <w:tabs>
          <w:tab w:val="left" w:pos="0"/>
        </w:tabs>
        <w:ind w:right="-3" w:firstLine="709"/>
        <w:jc w:val="both"/>
        <w:rPr>
          <w:sz w:val="28"/>
          <w:szCs w:val="28"/>
          <w:shd w:val="clear" w:color="auto" w:fill="FFFFFF"/>
        </w:rPr>
      </w:pPr>
      <w:r w:rsidRPr="008E4D41">
        <w:rPr>
          <w:sz w:val="28"/>
          <w:szCs w:val="28"/>
        </w:rPr>
        <w:t>Предварительные заявки на участие в</w:t>
      </w:r>
      <w:r>
        <w:rPr>
          <w:sz w:val="28"/>
          <w:szCs w:val="28"/>
        </w:rPr>
        <w:t>о</w:t>
      </w:r>
      <w:r w:rsidR="001038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03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 </w:t>
      </w:r>
      <w:r w:rsidRPr="008E4D41">
        <w:rPr>
          <w:sz w:val="28"/>
          <w:szCs w:val="28"/>
        </w:rPr>
        <w:t xml:space="preserve">подаются с указанием количества </w:t>
      </w:r>
      <w:r>
        <w:rPr>
          <w:sz w:val="28"/>
          <w:szCs w:val="28"/>
        </w:rPr>
        <w:t>участников не позднее, чем за 10</w:t>
      </w:r>
      <w:r w:rsidRPr="008E4D41">
        <w:rPr>
          <w:sz w:val="28"/>
          <w:szCs w:val="28"/>
        </w:rPr>
        <w:t xml:space="preserve"> дней до </w:t>
      </w:r>
      <w:r w:rsidRPr="00D548D2">
        <w:rPr>
          <w:sz w:val="28"/>
          <w:szCs w:val="28"/>
        </w:rPr>
        <w:t>начала соревнований</w:t>
      </w:r>
      <w:r w:rsidRPr="00D548D2"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МБУ ДО «</w:t>
      </w:r>
      <w:r w:rsidR="005054D9">
        <w:rPr>
          <w:sz w:val="28"/>
          <w:szCs w:val="28"/>
        </w:rPr>
        <w:t>Спортивная школа Мотыгинского района</w:t>
      </w:r>
      <w:proofErr w:type="gramStart"/>
      <w:r>
        <w:rPr>
          <w:sz w:val="28"/>
          <w:szCs w:val="28"/>
        </w:rPr>
        <w:t>»</w:t>
      </w:r>
      <w:r w:rsidRPr="00D548D2">
        <w:rPr>
          <w:sz w:val="28"/>
          <w:szCs w:val="28"/>
        </w:rPr>
        <w:t>п</w:t>
      </w:r>
      <w:proofErr w:type="gramEnd"/>
      <w:r w:rsidRPr="00D548D2">
        <w:rPr>
          <w:sz w:val="28"/>
          <w:szCs w:val="28"/>
        </w:rPr>
        <w:t xml:space="preserve">о тел: </w:t>
      </w:r>
      <w:r>
        <w:rPr>
          <w:sz w:val="28"/>
          <w:szCs w:val="28"/>
        </w:rPr>
        <w:t xml:space="preserve">8(39141) </w:t>
      </w:r>
      <w:r>
        <w:rPr>
          <w:sz w:val="28"/>
          <w:szCs w:val="28"/>
          <w:shd w:val="clear" w:color="auto" w:fill="FFFFFF"/>
        </w:rPr>
        <w:t>22-5-81.</w:t>
      </w:r>
    </w:p>
    <w:p w:rsidR="009A109E" w:rsidRPr="008E4D41" w:rsidRDefault="004900BD" w:rsidP="002875C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участия в соревнованиях  </w:t>
      </w:r>
      <w:r w:rsidRPr="00BC07FA">
        <w:rPr>
          <w:b/>
          <w:sz w:val="28"/>
          <w:szCs w:val="28"/>
          <w:shd w:val="clear" w:color="auto" w:fill="FFFFFF"/>
        </w:rPr>
        <w:t>муниципального  этапа</w:t>
      </w:r>
      <w:r>
        <w:rPr>
          <w:sz w:val="28"/>
          <w:szCs w:val="28"/>
          <w:shd w:val="clear" w:color="auto" w:fill="FFFFFF"/>
        </w:rPr>
        <w:t xml:space="preserve"> (ПС)   </w:t>
      </w:r>
      <w:r>
        <w:rPr>
          <w:sz w:val="28"/>
          <w:szCs w:val="28"/>
        </w:rPr>
        <w:t>в</w:t>
      </w:r>
      <w:r w:rsidRPr="008E4D41">
        <w:rPr>
          <w:sz w:val="28"/>
          <w:szCs w:val="28"/>
        </w:rPr>
        <w:t xml:space="preserve"> мандатную комиссию подаются следующие документы:</w:t>
      </w:r>
    </w:p>
    <w:p w:rsidR="009A109E" w:rsidRPr="00BE09C7" w:rsidRDefault="009A109E" w:rsidP="009A109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426" w:right="-3" w:firstLine="283"/>
        <w:jc w:val="both"/>
        <w:rPr>
          <w:color w:val="000000"/>
          <w:sz w:val="28"/>
          <w:szCs w:val="28"/>
        </w:rPr>
      </w:pPr>
      <w:r w:rsidRPr="00BE09C7">
        <w:rPr>
          <w:color w:val="000000"/>
          <w:sz w:val="28"/>
          <w:szCs w:val="28"/>
        </w:rPr>
        <w:t>Свидетельство о рождении или паспорт на каждого участника.</w:t>
      </w:r>
    </w:p>
    <w:p w:rsidR="009A109E" w:rsidRPr="00BE09C7" w:rsidRDefault="009A109E" w:rsidP="009A109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ind w:left="0" w:right="-3" w:firstLine="709"/>
        <w:jc w:val="both"/>
        <w:rPr>
          <w:color w:val="000000"/>
          <w:sz w:val="28"/>
          <w:szCs w:val="28"/>
        </w:rPr>
      </w:pPr>
      <w:r w:rsidRPr="00BE09C7">
        <w:rPr>
          <w:color w:val="000000"/>
          <w:sz w:val="28"/>
          <w:szCs w:val="28"/>
        </w:rPr>
        <w:t xml:space="preserve">Страховой полис обязательного медицинского страхования </w:t>
      </w:r>
      <w:r w:rsidRPr="00BE09C7">
        <w:rPr>
          <w:color w:val="000000"/>
          <w:sz w:val="28"/>
          <w:szCs w:val="28"/>
        </w:rPr>
        <w:br/>
        <w:t xml:space="preserve">на каждого участника. </w:t>
      </w:r>
    </w:p>
    <w:p w:rsidR="009A109E" w:rsidRPr="00E400EE" w:rsidRDefault="009A109E" w:rsidP="009A109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right="-3" w:firstLine="709"/>
        <w:jc w:val="both"/>
        <w:rPr>
          <w:color w:val="000000"/>
          <w:sz w:val="28"/>
          <w:szCs w:val="28"/>
        </w:rPr>
      </w:pPr>
      <w:r w:rsidRPr="00BE09C7">
        <w:rPr>
          <w:color w:val="000000"/>
          <w:sz w:val="28"/>
          <w:szCs w:val="28"/>
        </w:rPr>
        <w:t>Оригинал</w:t>
      </w:r>
      <w:r w:rsidRPr="00E400EE">
        <w:rPr>
          <w:color w:val="000000"/>
          <w:sz w:val="28"/>
          <w:szCs w:val="28"/>
        </w:rPr>
        <w:t xml:space="preserve"> договора о страховании жизни и здоровья </w:t>
      </w:r>
      <w:r>
        <w:rPr>
          <w:color w:val="000000"/>
          <w:sz w:val="28"/>
          <w:szCs w:val="28"/>
        </w:rPr>
        <w:br/>
      </w:r>
      <w:r w:rsidRPr="00E400EE">
        <w:rPr>
          <w:color w:val="000000"/>
          <w:sz w:val="28"/>
          <w:szCs w:val="28"/>
        </w:rPr>
        <w:t>от несчастных случаев.</w:t>
      </w:r>
    </w:p>
    <w:p w:rsidR="009A109E" w:rsidRDefault="009A109E" w:rsidP="009A109E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right="-3" w:firstLine="709"/>
        <w:jc w:val="both"/>
        <w:rPr>
          <w:color w:val="000000"/>
          <w:sz w:val="28"/>
          <w:szCs w:val="28"/>
        </w:rPr>
      </w:pPr>
      <w:r w:rsidRPr="009B4334">
        <w:rPr>
          <w:color w:val="000000"/>
          <w:sz w:val="28"/>
          <w:szCs w:val="28"/>
        </w:rPr>
        <w:t>Справки школьников с фотографиями на каждого участника, заверенные директором школы (печать ставится на угол фотографии обучающегося).</w:t>
      </w:r>
    </w:p>
    <w:p w:rsidR="00CE30B7" w:rsidRPr="002875CE" w:rsidRDefault="009A109E" w:rsidP="00CE30B7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right="-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9A109E">
        <w:rPr>
          <w:sz w:val="28"/>
          <w:szCs w:val="28"/>
        </w:rPr>
        <w:t xml:space="preserve">менная заявка согласно прилагаемой форме (приложение № </w:t>
      </w:r>
      <w:r>
        <w:rPr>
          <w:sz w:val="28"/>
          <w:szCs w:val="28"/>
        </w:rPr>
        <w:t>1</w:t>
      </w:r>
      <w:r w:rsidRPr="009A109E">
        <w:rPr>
          <w:sz w:val="28"/>
          <w:szCs w:val="28"/>
        </w:rPr>
        <w:t>);</w:t>
      </w:r>
    </w:p>
    <w:p w:rsidR="00CE30B7" w:rsidRPr="001C4B64" w:rsidRDefault="00CE30B7" w:rsidP="00CE30B7">
      <w:pPr>
        <w:tabs>
          <w:tab w:val="left" w:pos="0"/>
        </w:tabs>
        <w:ind w:right="-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Заявки</w:t>
      </w:r>
      <w:r w:rsidRPr="00360C4A">
        <w:rPr>
          <w:sz w:val="28"/>
          <w:szCs w:val="28"/>
        </w:rPr>
        <w:t xml:space="preserve"> на участие </w:t>
      </w:r>
      <w:r w:rsidRPr="00BE47CC">
        <w:rPr>
          <w:b/>
          <w:sz w:val="28"/>
          <w:szCs w:val="28"/>
        </w:rPr>
        <w:t xml:space="preserve">в </w:t>
      </w:r>
      <w:r w:rsidRPr="00BE47CC">
        <w:rPr>
          <w:b/>
          <w:bCs/>
          <w:sz w:val="28"/>
          <w:szCs w:val="28"/>
        </w:rPr>
        <w:t>региональном</w:t>
      </w:r>
      <w:r w:rsidRPr="00BE47CC">
        <w:rPr>
          <w:b/>
          <w:sz w:val="28"/>
          <w:szCs w:val="28"/>
        </w:rPr>
        <w:t xml:space="preserve"> этапе</w:t>
      </w:r>
      <w:r w:rsidRPr="008060F7">
        <w:rPr>
          <w:sz w:val="28"/>
          <w:szCs w:val="28"/>
        </w:rPr>
        <w:t xml:space="preserve"> Президентских состязаний подаются по форме согласно приложению № 2 за 20 календарных дней</w:t>
      </w:r>
      <w:r>
        <w:rPr>
          <w:b/>
          <w:sz w:val="28"/>
          <w:szCs w:val="28"/>
        </w:rPr>
        <w:br/>
      </w:r>
      <w:r w:rsidRPr="00360C4A">
        <w:rPr>
          <w:sz w:val="28"/>
          <w:szCs w:val="28"/>
        </w:rPr>
        <w:t xml:space="preserve">до начала регионального этапапо адресу: </w:t>
      </w:r>
      <w:smartTag w:uri="urn:schemas-microsoft-com:office:smarttags" w:element="metricconverter">
        <w:smartTagPr>
          <w:attr w:name="ProductID" w:val="660021 г"/>
        </w:smartTagPr>
        <w:r w:rsidRPr="00360C4A">
          <w:rPr>
            <w:sz w:val="28"/>
            <w:szCs w:val="28"/>
          </w:rPr>
          <w:t>660021 г</w:t>
        </w:r>
      </w:smartTag>
      <w:r w:rsidRPr="00360C4A">
        <w:rPr>
          <w:sz w:val="28"/>
          <w:szCs w:val="28"/>
        </w:rPr>
        <w:t xml:space="preserve">. Красноярск, </w:t>
      </w:r>
      <w:r>
        <w:rPr>
          <w:sz w:val="28"/>
          <w:szCs w:val="28"/>
        </w:rPr>
        <w:br/>
      </w:r>
      <w:r w:rsidRPr="00360C4A">
        <w:rPr>
          <w:sz w:val="28"/>
          <w:szCs w:val="28"/>
        </w:rPr>
        <w:t>ул. Ленина</w:t>
      </w:r>
      <w:r>
        <w:rPr>
          <w:sz w:val="28"/>
          <w:szCs w:val="28"/>
        </w:rPr>
        <w:t>,</w:t>
      </w:r>
      <w:r w:rsidRPr="00360C4A">
        <w:rPr>
          <w:sz w:val="28"/>
          <w:szCs w:val="28"/>
        </w:rPr>
        <w:t xml:space="preserve"> 150, </w:t>
      </w:r>
      <w:r w:rsidR="00AB360F">
        <w:rPr>
          <w:sz w:val="28"/>
          <w:szCs w:val="28"/>
        </w:rPr>
        <w:t>КГАОУ ДО «Краевая</w:t>
      </w:r>
      <w:r w:rsidR="001038AD">
        <w:rPr>
          <w:sz w:val="28"/>
          <w:szCs w:val="28"/>
        </w:rPr>
        <w:t xml:space="preserve"> </w:t>
      </w:r>
      <w:r w:rsidR="00AB360F" w:rsidRPr="008060F7">
        <w:rPr>
          <w:sz w:val="28"/>
          <w:szCs w:val="28"/>
        </w:rPr>
        <w:t>СШ»</w:t>
      </w:r>
      <w:r w:rsidR="001038AD">
        <w:rPr>
          <w:sz w:val="28"/>
          <w:szCs w:val="28"/>
        </w:rPr>
        <w:t xml:space="preserve"> </w:t>
      </w:r>
      <w:r w:rsidRPr="00360C4A">
        <w:rPr>
          <w:sz w:val="28"/>
          <w:szCs w:val="28"/>
          <w:shd w:val="clear" w:color="auto" w:fill="FFFFFF"/>
        </w:rPr>
        <w:t xml:space="preserve">на электронный адрес: </w:t>
      </w:r>
      <w:hyperlink r:id="rId12" w:history="1">
        <w:r w:rsidRPr="00360C4A">
          <w:rPr>
            <w:rStyle w:val="af1"/>
            <w:sz w:val="28"/>
            <w:szCs w:val="28"/>
            <w:shd w:val="clear" w:color="auto" w:fill="FFFFFF"/>
            <w:lang w:val="en-US"/>
          </w:rPr>
          <w:t>kdush</w:t>
        </w:r>
        <w:r w:rsidRPr="00360C4A">
          <w:rPr>
            <w:rStyle w:val="af1"/>
            <w:sz w:val="28"/>
            <w:szCs w:val="28"/>
            <w:shd w:val="clear" w:color="auto" w:fill="FFFFFF"/>
          </w:rPr>
          <w:t>@</w:t>
        </w:r>
        <w:r w:rsidRPr="00360C4A">
          <w:rPr>
            <w:rStyle w:val="af1"/>
            <w:sz w:val="28"/>
            <w:szCs w:val="28"/>
            <w:shd w:val="clear" w:color="auto" w:fill="FFFFFF"/>
            <w:lang w:val="en-US"/>
          </w:rPr>
          <w:t>bk</w:t>
        </w:r>
        <w:r w:rsidRPr="00360C4A">
          <w:rPr>
            <w:rStyle w:val="af1"/>
            <w:sz w:val="28"/>
            <w:szCs w:val="28"/>
            <w:shd w:val="clear" w:color="auto" w:fill="FFFFFF"/>
          </w:rPr>
          <w:t>.</w:t>
        </w:r>
        <w:r w:rsidRPr="00360C4A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>.</w:t>
      </w:r>
      <w:r w:rsidRPr="006815B8">
        <w:rPr>
          <w:sz w:val="28"/>
          <w:szCs w:val="28"/>
        </w:rPr>
        <w:t>В случае несвоевременной и несоответствующей приложению № 2</w:t>
      </w:r>
      <w:r>
        <w:rPr>
          <w:sz w:val="28"/>
          <w:szCs w:val="28"/>
        </w:rPr>
        <w:t xml:space="preserve"> подаче заявок</w:t>
      </w:r>
      <w:r w:rsidRPr="006815B8">
        <w:rPr>
          <w:sz w:val="28"/>
          <w:szCs w:val="28"/>
        </w:rPr>
        <w:t xml:space="preserve"> транспорт команде не предоставляется.</w:t>
      </w:r>
      <w:proofErr w:type="gramEnd"/>
    </w:p>
    <w:p w:rsidR="00CE30B7" w:rsidRPr="008060F7" w:rsidRDefault="00CE30B7" w:rsidP="00AB360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060F7">
        <w:rPr>
          <w:sz w:val="28"/>
          <w:szCs w:val="28"/>
          <w:shd w:val="clear" w:color="auto" w:fill="FFFFFF"/>
        </w:rPr>
        <w:t xml:space="preserve">Вместе с заявкой в </w:t>
      </w:r>
      <w:r w:rsidR="00AB360F">
        <w:rPr>
          <w:sz w:val="28"/>
          <w:szCs w:val="28"/>
        </w:rPr>
        <w:t>КГАОУ ДО «</w:t>
      </w:r>
      <w:proofErr w:type="gramStart"/>
      <w:r w:rsidR="00AB360F">
        <w:rPr>
          <w:sz w:val="28"/>
          <w:szCs w:val="28"/>
        </w:rPr>
        <w:t>Краевая</w:t>
      </w:r>
      <w:proofErr w:type="gramEnd"/>
      <w:r w:rsidR="001038AD">
        <w:rPr>
          <w:sz w:val="28"/>
          <w:szCs w:val="28"/>
        </w:rPr>
        <w:t xml:space="preserve"> </w:t>
      </w:r>
      <w:r w:rsidR="00AB360F" w:rsidRPr="008060F7">
        <w:rPr>
          <w:sz w:val="28"/>
          <w:szCs w:val="28"/>
        </w:rPr>
        <w:t>СШ»</w:t>
      </w:r>
      <w:r w:rsidRPr="008060F7">
        <w:rPr>
          <w:sz w:val="28"/>
          <w:szCs w:val="28"/>
        </w:rPr>
        <w:t xml:space="preserve"> направляются следующие документы:</w:t>
      </w:r>
    </w:p>
    <w:p w:rsidR="00CE30B7" w:rsidRPr="00ED4FD6" w:rsidRDefault="00CE30B7" w:rsidP="00CE30B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3" w:firstLine="709"/>
        <w:jc w:val="both"/>
        <w:rPr>
          <w:sz w:val="28"/>
          <w:szCs w:val="28"/>
        </w:rPr>
      </w:pPr>
      <w:r w:rsidRPr="00ED4FD6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ED4FD6">
        <w:rPr>
          <w:sz w:val="28"/>
          <w:szCs w:val="28"/>
        </w:rPr>
        <w:t xml:space="preserve"> итогового протокола командного первенства соревнований школьного и муниципального этап</w:t>
      </w:r>
      <w:r>
        <w:rPr>
          <w:sz w:val="28"/>
          <w:szCs w:val="28"/>
        </w:rPr>
        <w:t>ов Президентских состязаний</w:t>
      </w:r>
      <w:r w:rsidRPr="00ED4FD6">
        <w:rPr>
          <w:sz w:val="28"/>
          <w:szCs w:val="28"/>
        </w:rPr>
        <w:t>, подписанн</w:t>
      </w:r>
      <w:r>
        <w:rPr>
          <w:sz w:val="28"/>
          <w:szCs w:val="28"/>
        </w:rPr>
        <w:t>ая</w:t>
      </w:r>
      <w:r w:rsidRPr="00ED4FD6">
        <w:rPr>
          <w:sz w:val="28"/>
          <w:szCs w:val="28"/>
        </w:rPr>
        <w:t xml:space="preserve"> главным судьей и главным секретарем соревнований, заверенн</w:t>
      </w:r>
      <w:r>
        <w:rPr>
          <w:sz w:val="28"/>
          <w:szCs w:val="28"/>
        </w:rPr>
        <w:t>ая</w:t>
      </w:r>
      <w:r w:rsidRPr="00ED4FD6">
        <w:rPr>
          <w:sz w:val="28"/>
          <w:szCs w:val="28"/>
        </w:rPr>
        <w:t xml:space="preserve"> печатью.</w:t>
      </w:r>
    </w:p>
    <w:p w:rsidR="00CE30B7" w:rsidRPr="009B7609" w:rsidRDefault="00CE30B7" w:rsidP="00CE30B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3" w:firstLine="708"/>
        <w:jc w:val="both"/>
        <w:rPr>
          <w:bCs/>
          <w:sz w:val="28"/>
          <w:szCs w:val="28"/>
        </w:rPr>
      </w:pPr>
      <w:r w:rsidRPr="00ED4FD6">
        <w:rPr>
          <w:sz w:val="28"/>
          <w:szCs w:val="28"/>
        </w:rPr>
        <w:t>Копии протоколов тестирования по программе «Спортивное многоборье» участн</w:t>
      </w:r>
      <w:r>
        <w:rPr>
          <w:sz w:val="28"/>
          <w:szCs w:val="28"/>
        </w:rPr>
        <w:t>иков класса-команды на школьном и</w:t>
      </w:r>
      <w:r w:rsidRPr="00ED4FD6">
        <w:rPr>
          <w:sz w:val="28"/>
          <w:szCs w:val="28"/>
        </w:rPr>
        <w:t xml:space="preserve"> муниципальном </w:t>
      </w:r>
      <w:r w:rsidRPr="009B7609">
        <w:rPr>
          <w:sz w:val="28"/>
          <w:szCs w:val="28"/>
        </w:rPr>
        <w:t>этапах.</w:t>
      </w:r>
    </w:p>
    <w:p w:rsidR="00CE30B7" w:rsidRPr="008060F7" w:rsidRDefault="00CE30B7" w:rsidP="00C052F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060F7">
        <w:rPr>
          <w:rFonts w:ascii="Times New Roman" w:hAnsi="Times New Roman"/>
          <w:sz w:val="28"/>
          <w:szCs w:val="28"/>
        </w:rPr>
        <w:t xml:space="preserve">В случае не подтверждения участия команд на региональном этапе Президентских состязаний в указанные сроки, размещение, питание </w:t>
      </w:r>
      <w:r>
        <w:rPr>
          <w:rFonts w:ascii="Times New Roman" w:hAnsi="Times New Roman"/>
          <w:sz w:val="28"/>
          <w:szCs w:val="28"/>
        </w:rPr>
        <w:br/>
      </w:r>
      <w:r w:rsidRPr="008060F7">
        <w:rPr>
          <w:rFonts w:ascii="Times New Roman" w:hAnsi="Times New Roman"/>
          <w:sz w:val="28"/>
          <w:szCs w:val="28"/>
        </w:rPr>
        <w:t>и транспорт не гарантиру</w:t>
      </w:r>
      <w:r>
        <w:rPr>
          <w:rFonts w:ascii="Times New Roman" w:hAnsi="Times New Roman"/>
          <w:sz w:val="28"/>
          <w:szCs w:val="28"/>
        </w:rPr>
        <w:t>ются</w:t>
      </w:r>
      <w:r w:rsidRPr="008060F7">
        <w:rPr>
          <w:rFonts w:ascii="Times New Roman" w:hAnsi="Times New Roman"/>
          <w:sz w:val="28"/>
          <w:szCs w:val="28"/>
        </w:rPr>
        <w:t xml:space="preserve">. </w:t>
      </w:r>
    </w:p>
    <w:p w:rsidR="00CE30B7" w:rsidRPr="00C92422" w:rsidRDefault="00CE30B7" w:rsidP="00C052F6">
      <w:pPr>
        <w:shd w:val="clear" w:color="auto" w:fill="FFFFFF"/>
        <w:tabs>
          <w:tab w:val="left" w:pos="0"/>
          <w:tab w:val="left" w:pos="567"/>
        </w:tabs>
        <w:ind w:right="-3" w:firstLine="709"/>
        <w:jc w:val="both"/>
      </w:pPr>
      <w:r w:rsidRPr="00B81F94">
        <w:rPr>
          <w:color w:val="000000"/>
          <w:sz w:val="28"/>
          <w:szCs w:val="28"/>
        </w:rPr>
        <w:t>Представители классов-команд пред</w:t>
      </w:r>
      <w:r>
        <w:rPr>
          <w:color w:val="000000"/>
          <w:sz w:val="28"/>
          <w:szCs w:val="28"/>
        </w:rPr>
        <w:t xml:space="preserve">оставляют в мандатную комиссию </w:t>
      </w:r>
      <w:r w:rsidRPr="00B81F94">
        <w:rPr>
          <w:color w:val="000000"/>
          <w:sz w:val="28"/>
          <w:szCs w:val="28"/>
        </w:rPr>
        <w:t xml:space="preserve">в </w:t>
      </w:r>
      <w:r w:rsidRPr="00C92422">
        <w:rPr>
          <w:color w:val="000000"/>
          <w:sz w:val="28"/>
          <w:szCs w:val="28"/>
        </w:rPr>
        <w:t>день приезда следующие документы:</w:t>
      </w:r>
    </w:p>
    <w:p w:rsidR="00CE30B7" w:rsidRPr="00C92422" w:rsidRDefault="00C052F6" w:rsidP="00AB360F">
      <w:pPr>
        <w:widowControl w:val="0"/>
        <w:shd w:val="clear" w:color="auto" w:fill="FFFFFF"/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75CE">
        <w:rPr>
          <w:color w:val="000000"/>
          <w:sz w:val="28"/>
          <w:szCs w:val="28"/>
        </w:rPr>
        <w:t>.</w:t>
      </w:r>
      <w:r w:rsidR="00CE30B7">
        <w:rPr>
          <w:color w:val="000000"/>
          <w:sz w:val="28"/>
          <w:szCs w:val="28"/>
        </w:rPr>
        <w:t>З</w:t>
      </w:r>
      <w:r w:rsidR="00CE30B7" w:rsidRPr="00C92422">
        <w:rPr>
          <w:color w:val="000000"/>
          <w:sz w:val="28"/>
          <w:szCs w:val="28"/>
        </w:rPr>
        <w:t xml:space="preserve">аявку </w:t>
      </w:r>
      <w:r w:rsidR="00CE30B7">
        <w:rPr>
          <w:color w:val="000000"/>
          <w:sz w:val="28"/>
          <w:szCs w:val="28"/>
        </w:rPr>
        <w:t>на участие по форме</w:t>
      </w:r>
      <w:r w:rsidR="00CE30B7" w:rsidRPr="00ED4FD6">
        <w:rPr>
          <w:color w:val="000000"/>
          <w:sz w:val="28"/>
          <w:szCs w:val="28"/>
        </w:rPr>
        <w:t>,</w:t>
      </w:r>
      <w:r w:rsidR="00CE30B7" w:rsidRPr="00C92422">
        <w:rPr>
          <w:color w:val="000000"/>
          <w:sz w:val="28"/>
          <w:szCs w:val="28"/>
        </w:rPr>
        <w:t xml:space="preserve"> заверенную руководителем органа </w:t>
      </w:r>
      <w:r w:rsidR="00CE30B7" w:rsidRPr="00BE09C7">
        <w:rPr>
          <w:color w:val="000000"/>
          <w:sz w:val="28"/>
          <w:szCs w:val="28"/>
        </w:rPr>
        <w:t>управления</w:t>
      </w:r>
      <w:r w:rsidR="00CE30B7" w:rsidRPr="00C92422">
        <w:rPr>
          <w:color w:val="000000"/>
          <w:sz w:val="28"/>
          <w:szCs w:val="28"/>
        </w:rPr>
        <w:t>в области физической культуры и спорта и в области образования</w:t>
      </w:r>
      <w:r w:rsidR="00CE30B7" w:rsidRPr="00482608">
        <w:rPr>
          <w:color w:val="000000"/>
          <w:sz w:val="28"/>
          <w:szCs w:val="28"/>
        </w:rPr>
        <w:t>муниципального образования.</w:t>
      </w:r>
      <w:r w:rsidR="00CE30B7" w:rsidRPr="00C92422">
        <w:rPr>
          <w:color w:val="000000"/>
          <w:sz w:val="28"/>
          <w:szCs w:val="28"/>
        </w:rPr>
        <w:t xml:space="preserve"> Заявка заверяется пе</w:t>
      </w:r>
      <w:r w:rsidR="00CE30B7">
        <w:rPr>
          <w:color w:val="000000"/>
          <w:sz w:val="28"/>
          <w:szCs w:val="28"/>
        </w:rPr>
        <w:t xml:space="preserve">чатью медицинского учреждения, </w:t>
      </w:r>
      <w:r w:rsidR="00CE30B7" w:rsidRPr="00C92422">
        <w:rPr>
          <w:color w:val="000000"/>
          <w:sz w:val="28"/>
          <w:szCs w:val="28"/>
        </w:rPr>
        <w:t>личной печатью и подписью врача напротив фамилии каждого участника команды</w:t>
      </w:r>
      <w:r w:rsidR="00CE30B7">
        <w:rPr>
          <w:color w:val="000000"/>
          <w:sz w:val="28"/>
          <w:szCs w:val="28"/>
        </w:rPr>
        <w:t>,</w:t>
      </w:r>
      <w:r w:rsidR="00CE30B7" w:rsidRPr="00C92422">
        <w:rPr>
          <w:color w:val="000000"/>
          <w:sz w:val="28"/>
          <w:szCs w:val="28"/>
        </w:rPr>
        <w:t xml:space="preserve"> с указанием даты врачебного осмотра. Ниже списка указывается общее количество допущенных участников, заверенное подписью и печатью. Отметка врача действительна в течение 10 дней с момента осмотра.</w:t>
      </w:r>
    </w:p>
    <w:p w:rsidR="002875CE" w:rsidRDefault="00C052F6" w:rsidP="00AB360F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426" w:right="-3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75CE">
        <w:rPr>
          <w:color w:val="000000"/>
          <w:sz w:val="28"/>
          <w:szCs w:val="28"/>
        </w:rPr>
        <w:t xml:space="preserve">. </w:t>
      </w:r>
      <w:r w:rsidR="00CE30B7" w:rsidRPr="00BE09C7">
        <w:rPr>
          <w:color w:val="000000"/>
          <w:sz w:val="28"/>
          <w:szCs w:val="28"/>
        </w:rPr>
        <w:t>Свидетельство о рождении или паспорт на каждого участника.</w:t>
      </w:r>
    </w:p>
    <w:p w:rsidR="002875CE" w:rsidRDefault="00C052F6" w:rsidP="00AB360F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426" w:right="-3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875CE">
        <w:rPr>
          <w:color w:val="000000"/>
          <w:sz w:val="28"/>
          <w:szCs w:val="28"/>
        </w:rPr>
        <w:t>.</w:t>
      </w:r>
      <w:r w:rsidR="00CE30B7" w:rsidRPr="00BE09C7">
        <w:rPr>
          <w:color w:val="000000"/>
          <w:sz w:val="28"/>
          <w:szCs w:val="28"/>
        </w:rPr>
        <w:t>Страховой полис обязател</w:t>
      </w:r>
      <w:r w:rsidR="002875CE">
        <w:rPr>
          <w:color w:val="000000"/>
          <w:sz w:val="28"/>
          <w:szCs w:val="28"/>
        </w:rPr>
        <w:t xml:space="preserve">ьного медицинского страхования </w:t>
      </w:r>
    </w:p>
    <w:p w:rsidR="00CE30B7" w:rsidRPr="00BE09C7" w:rsidRDefault="00CE30B7" w:rsidP="002875CE">
      <w:pPr>
        <w:widowControl w:val="0"/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ind w:right="-3"/>
        <w:jc w:val="both"/>
        <w:rPr>
          <w:color w:val="000000"/>
          <w:sz w:val="28"/>
          <w:szCs w:val="28"/>
        </w:rPr>
      </w:pPr>
      <w:r w:rsidRPr="00BE09C7">
        <w:rPr>
          <w:color w:val="000000"/>
          <w:sz w:val="28"/>
          <w:szCs w:val="28"/>
        </w:rPr>
        <w:t xml:space="preserve">на каждого участника. </w:t>
      </w:r>
    </w:p>
    <w:p w:rsidR="00CE30B7" w:rsidRPr="00E400EE" w:rsidRDefault="00C052F6" w:rsidP="00AB360F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875CE">
        <w:rPr>
          <w:color w:val="000000"/>
          <w:sz w:val="28"/>
          <w:szCs w:val="28"/>
        </w:rPr>
        <w:t>.</w:t>
      </w:r>
      <w:r w:rsidR="00CE30B7" w:rsidRPr="00BE09C7">
        <w:rPr>
          <w:color w:val="000000"/>
          <w:sz w:val="28"/>
          <w:szCs w:val="28"/>
        </w:rPr>
        <w:t>Оригинал</w:t>
      </w:r>
      <w:r w:rsidR="00CE30B7" w:rsidRPr="00E400EE">
        <w:rPr>
          <w:color w:val="000000"/>
          <w:sz w:val="28"/>
          <w:szCs w:val="28"/>
        </w:rPr>
        <w:t xml:space="preserve"> договора о страховании жизни и здоровья </w:t>
      </w:r>
      <w:r w:rsidR="00CE30B7">
        <w:rPr>
          <w:color w:val="000000"/>
          <w:sz w:val="28"/>
          <w:szCs w:val="28"/>
        </w:rPr>
        <w:br/>
      </w:r>
      <w:r w:rsidR="00CE30B7" w:rsidRPr="00E400EE">
        <w:rPr>
          <w:color w:val="000000"/>
          <w:sz w:val="28"/>
          <w:szCs w:val="28"/>
        </w:rPr>
        <w:t>от несчастных случаев.</w:t>
      </w:r>
    </w:p>
    <w:p w:rsidR="00CE30B7" w:rsidRPr="009B4334" w:rsidRDefault="00C052F6" w:rsidP="00AB360F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875CE">
        <w:rPr>
          <w:color w:val="000000"/>
          <w:sz w:val="28"/>
          <w:szCs w:val="28"/>
        </w:rPr>
        <w:t>.</w:t>
      </w:r>
      <w:r w:rsidR="00CE30B7" w:rsidRPr="009B4334">
        <w:rPr>
          <w:color w:val="000000"/>
          <w:sz w:val="28"/>
          <w:szCs w:val="28"/>
        </w:rPr>
        <w:t>Справки школьников с фотографиями н</w:t>
      </w:r>
      <w:r w:rsidR="002875CE">
        <w:rPr>
          <w:color w:val="000000"/>
          <w:sz w:val="28"/>
          <w:szCs w:val="28"/>
        </w:rPr>
        <w:t xml:space="preserve">а каждого участника, заверенные </w:t>
      </w:r>
      <w:r w:rsidR="00CE30B7" w:rsidRPr="009B4334">
        <w:rPr>
          <w:color w:val="000000"/>
          <w:sz w:val="28"/>
          <w:szCs w:val="28"/>
        </w:rPr>
        <w:t>директором школы (печать ставится на угол фотографии обучающегося).</w:t>
      </w:r>
    </w:p>
    <w:p w:rsidR="00CE30B7" w:rsidRPr="000B0CB5" w:rsidRDefault="00C052F6" w:rsidP="00AB360F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3" w:firstLine="709"/>
        <w:jc w:val="both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6</w:t>
      </w:r>
      <w:r w:rsidR="002875CE">
        <w:rPr>
          <w:color w:val="000000"/>
          <w:spacing w:val="-8"/>
          <w:sz w:val="28"/>
          <w:szCs w:val="28"/>
        </w:rPr>
        <w:t>.</w:t>
      </w:r>
      <w:r w:rsidR="00CE30B7" w:rsidRPr="000B0CB5">
        <w:rPr>
          <w:color w:val="000000"/>
          <w:spacing w:val="-8"/>
          <w:sz w:val="28"/>
          <w:szCs w:val="28"/>
        </w:rPr>
        <w:t>Копии обложки, страниц журнала с оценками по учебному предмету</w:t>
      </w:r>
      <w:r w:rsidR="00CE30B7" w:rsidRPr="000B0CB5">
        <w:rPr>
          <w:color w:val="000000"/>
          <w:sz w:val="28"/>
          <w:szCs w:val="28"/>
        </w:rPr>
        <w:t xml:space="preserve"> «Русский язык» или «Математика» с </w:t>
      </w:r>
      <w:r w:rsidR="00CE30B7" w:rsidRPr="00D00AF4">
        <w:rPr>
          <w:color w:val="000000"/>
          <w:sz w:val="28"/>
          <w:szCs w:val="28"/>
        </w:rPr>
        <w:t>сентября 202</w:t>
      </w:r>
      <w:r w:rsidR="00F71F15">
        <w:rPr>
          <w:color w:val="000000"/>
          <w:sz w:val="28"/>
          <w:szCs w:val="28"/>
        </w:rPr>
        <w:t>4</w:t>
      </w:r>
      <w:r w:rsidR="00CE30B7" w:rsidRPr="00D00AF4">
        <w:rPr>
          <w:color w:val="000000"/>
          <w:sz w:val="28"/>
          <w:szCs w:val="28"/>
        </w:rPr>
        <w:t>/202</w:t>
      </w:r>
      <w:r w:rsidR="00F71F15">
        <w:rPr>
          <w:color w:val="000000"/>
          <w:sz w:val="28"/>
          <w:szCs w:val="28"/>
        </w:rPr>
        <w:t>5</w:t>
      </w:r>
      <w:r w:rsidR="00CE30B7" w:rsidRPr="00D00AF4">
        <w:rPr>
          <w:color w:val="000000"/>
          <w:sz w:val="28"/>
          <w:szCs w:val="28"/>
        </w:rPr>
        <w:t xml:space="preserve"> учебного года </w:t>
      </w:r>
      <w:r w:rsidR="00CE30B7" w:rsidRPr="00D00AF4">
        <w:rPr>
          <w:color w:val="000000"/>
          <w:sz w:val="28"/>
          <w:szCs w:val="28"/>
        </w:rPr>
        <w:br/>
        <w:t>и страницы «Общие сведения об обучающихся» журнала 202</w:t>
      </w:r>
      <w:r w:rsidR="00F71F15">
        <w:rPr>
          <w:color w:val="000000"/>
          <w:sz w:val="28"/>
          <w:szCs w:val="28"/>
        </w:rPr>
        <w:t>4</w:t>
      </w:r>
      <w:r w:rsidR="00CE30B7" w:rsidRPr="00D00AF4">
        <w:rPr>
          <w:color w:val="000000"/>
          <w:sz w:val="28"/>
          <w:szCs w:val="28"/>
        </w:rPr>
        <w:t>/202</w:t>
      </w:r>
      <w:r w:rsidR="00F71F15">
        <w:rPr>
          <w:color w:val="000000"/>
          <w:sz w:val="28"/>
          <w:szCs w:val="28"/>
        </w:rPr>
        <w:t>5</w:t>
      </w:r>
      <w:r w:rsidR="00CE30B7" w:rsidRPr="00D00AF4">
        <w:rPr>
          <w:color w:val="000000"/>
          <w:sz w:val="28"/>
          <w:szCs w:val="28"/>
        </w:rPr>
        <w:t xml:space="preserve"> учебного года, заверенные печатью и подписью директора</w:t>
      </w:r>
      <w:r w:rsidR="00CE30B7" w:rsidRPr="000B0CB5">
        <w:rPr>
          <w:color w:val="000000"/>
          <w:sz w:val="28"/>
          <w:szCs w:val="28"/>
        </w:rPr>
        <w:t xml:space="preserve"> общеобразовательной организации;</w:t>
      </w:r>
      <w:proofErr w:type="gramEnd"/>
    </w:p>
    <w:p w:rsidR="00CE30B7" w:rsidRPr="000B0CB5" w:rsidRDefault="00C052F6" w:rsidP="00C052F6">
      <w:pPr>
        <w:widowControl w:val="0"/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426" w:right="-3" w:firstLine="28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7</w:t>
      </w:r>
      <w:r w:rsidR="002875CE">
        <w:rPr>
          <w:color w:val="000000"/>
          <w:spacing w:val="6"/>
          <w:sz w:val="28"/>
          <w:szCs w:val="28"/>
        </w:rPr>
        <w:t>.</w:t>
      </w:r>
      <w:r w:rsidR="00CE30B7" w:rsidRPr="000B0CB5">
        <w:rPr>
          <w:color w:val="000000"/>
          <w:spacing w:val="-4"/>
          <w:sz w:val="28"/>
          <w:szCs w:val="28"/>
        </w:rPr>
        <w:t>Согласие от родителей или законных представителей на обработку</w:t>
      </w:r>
    </w:p>
    <w:p w:rsidR="00CE30B7" w:rsidRPr="00281053" w:rsidRDefault="00CE30B7" w:rsidP="00CE30B7">
      <w:pPr>
        <w:widowControl w:val="0"/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-3"/>
        <w:jc w:val="both"/>
        <w:rPr>
          <w:color w:val="000000"/>
          <w:sz w:val="28"/>
          <w:szCs w:val="28"/>
        </w:rPr>
      </w:pPr>
      <w:r w:rsidRPr="000B0CB5">
        <w:rPr>
          <w:color w:val="000000"/>
          <w:sz w:val="28"/>
          <w:szCs w:val="28"/>
        </w:rPr>
        <w:t xml:space="preserve">персональных данных на каждого участника класса-команды </w:t>
      </w:r>
      <w:r w:rsidRPr="000B0CB5">
        <w:rPr>
          <w:color w:val="000000"/>
          <w:sz w:val="28"/>
          <w:szCs w:val="28"/>
        </w:rPr>
        <w:br/>
        <w:t>(Приложение №3).</w:t>
      </w:r>
    </w:p>
    <w:p w:rsidR="00CE30B7" w:rsidRPr="00CA7AF4" w:rsidRDefault="00CE30B7" w:rsidP="00CE30B7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 w:rsidRPr="00CA7AF4">
        <w:rPr>
          <w:sz w:val="28"/>
          <w:szCs w:val="28"/>
        </w:rPr>
        <w:t>Организаторы вправе проверить достоверность документов, представленных п</w:t>
      </w:r>
      <w:r>
        <w:rPr>
          <w:sz w:val="28"/>
          <w:szCs w:val="28"/>
        </w:rPr>
        <w:t xml:space="preserve">редставителями классов-команд </w:t>
      </w:r>
      <w:r w:rsidRPr="00CA7AF4">
        <w:rPr>
          <w:sz w:val="28"/>
          <w:szCs w:val="28"/>
        </w:rPr>
        <w:t>в мандатную комиссию</w:t>
      </w:r>
      <w:r>
        <w:rPr>
          <w:sz w:val="28"/>
          <w:szCs w:val="28"/>
        </w:rPr>
        <w:t>.</w:t>
      </w:r>
    </w:p>
    <w:p w:rsidR="00CE30B7" w:rsidRPr="00732453" w:rsidRDefault="00CE30B7" w:rsidP="00CE30B7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3"/>
        <w:jc w:val="both"/>
        <w:rPr>
          <w:color w:val="000000"/>
          <w:sz w:val="28"/>
          <w:szCs w:val="28"/>
          <w:highlight w:val="red"/>
        </w:rPr>
      </w:pPr>
    </w:p>
    <w:p w:rsidR="00CE30B7" w:rsidRPr="00092A70" w:rsidRDefault="00CE30B7" w:rsidP="00CE30B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A70">
        <w:rPr>
          <w:rFonts w:ascii="Times New Roman" w:hAnsi="Times New Roman"/>
          <w:b/>
          <w:bCs/>
          <w:sz w:val="28"/>
          <w:szCs w:val="28"/>
        </w:rPr>
        <w:t>Программа соревнований</w:t>
      </w:r>
    </w:p>
    <w:p w:rsidR="00CE30B7" w:rsidRPr="002A7298" w:rsidRDefault="00CE30B7" w:rsidP="00CE30B7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276"/>
        <w:gridCol w:w="1417"/>
        <w:gridCol w:w="1985"/>
      </w:tblGrid>
      <w:tr w:rsidR="00CE30B7" w:rsidRPr="002E35B0" w:rsidTr="00357E1E">
        <w:trPr>
          <w:cantSplit/>
          <w:trHeight w:val="630"/>
        </w:trPr>
        <w:tc>
          <w:tcPr>
            <w:tcW w:w="70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№</w:t>
            </w:r>
          </w:p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п/п</w:t>
            </w:r>
          </w:p>
        </w:tc>
        <w:tc>
          <w:tcPr>
            <w:tcW w:w="2552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Вид программы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Класс-команда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Юноши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Девушки</w:t>
            </w:r>
          </w:p>
        </w:tc>
        <w:tc>
          <w:tcPr>
            <w:tcW w:w="1985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Форма</w:t>
            </w:r>
          </w:p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участия</w:t>
            </w:r>
          </w:p>
        </w:tc>
      </w:tr>
      <w:tr w:rsidR="00CE30B7" w:rsidRPr="002E35B0" w:rsidTr="00357E1E">
        <w:trPr>
          <w:cantSplit/>
          <w:trHeight w:val="487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«Спортивное многоборье» (тесты)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командная</w:t>
            </w:r>
          </w:p>
        </w:tc>
      </w:tr>
      <w:tr w:rsidR="00CE30B7" w:rsidRPr="002E35B0" w:rsidTr="00357E1E">
        <w:trPr>
          <w:cantSplit/>
          <w:trHeight w:val="410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353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Эстафетный бег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командная</w:t>
            </w:r>
          </w:p>
        </w:tc>
      </w:tr>
      <w:tr w:rsidR="00CE30B7" w:rsidRPr="002E35B0" w:rsidTr="00357E1E">
        <w:trPr>
          <w:cantSplit/>
          <w:trHeight w:val="352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345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Теоретический конкурс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командная</w:t>
            </w:r>
          </w:p>
        </w:tc>
      </w:tr>
      <w:tr w:rsidR="00CE30B7" w:rsidRPr="002E35B0" w:rsidTr="00357E1E">
        <w:trPr>
          <w:cantSplit/>
          <w:trHeight w:val="345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413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Творческий конкурс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командная</w:t>
            </w:r>
          </w:p>
        </w:tc>
      </w:tr>
      <w:tr w:rsidR="00CE30B7" w:rsidRPr="002E35B0" w:rsidTr="00357E1E">
        <w:trPr>
          <w:cantSplit/>
          <w:trHeight w:val="413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353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5.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Плавание (эстафета)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командная</w:t>
            </w:r>
          </w:p>
        </w:tc>
      </w:tr>
      <w:tr w:rsidR="00CE30B7" w:rsidRPr="002E35B0" w:rsidTr="00357E1E">
        <w:trPr>
          <w:cantSplit/>
          <w:trHeight w:val="352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352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2E35B0">
              <w:rPr>
                <w:rFonts w:ascii="Arial" w:hAnsi="Arial" w:cs="Arial"/>
                <w:bCs/>
                <w:lang w:eastAsia="ar-SA"/>
              </w:rPr>
              <w:t>Дартс</w:t>
            </w:r>
            <w:proofErr w:type="spellEnd"/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личная</w:t>
            </w:r>
          </w:p>
        </w:tc>
      </w:tr>
      <w:tr w:rsidR="00CE30B7" w:rsidRPr="002E35B0" w:rsidTr="00357E1E">
        <w:trPr>
          <w:cantSplit/>
          <w:trHeight w:val="352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1276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401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7.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Настольный теннис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2693" w:type="dxa"/>
            <w:gridSpan w:val="2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личная</w:t>
            </w:r>
          </w:p>
        </w:tc>
      </w:tr>
      <w:tr w:rsidR="00CE30B7" w:rsidRPr="002E35B0" w:rsidTr="00357E1E">
        <w:trPr>
          <w:cantSplit/>
          <w:trHeight w:val="407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сельская</w:t>
            </w:r>
          </w:p>
        </w:tc>
        <w:tc>
          <w:tcPr>
            <w:tcW w:w="2693" w:type="dxa"/>
            <w:gridSpan w:val="2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CE30B7" w:rsidRPr="002E35B0" w:rsidTr="00357E1E">
        <w:trPr>
          <w:cantSplit/>
          <w:trHeight w:val="407"/>
        </w:trPr>
        <w:tc>
          <w:tcPr>
            <w:tcW w:w="709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8.</w:t>
            </w:r>
          </w:p>
        </w:tc>
        <w:tc>
          <w:tcPr>
            <w:tcW w:w="2552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 xml:space="preserve">Шахматы </w:t>
            </w: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городская</w:t>
            </w:r>
          </w:p>
        </w:tc>
        <w:tc>
          <w:tcPr>
            <w:tcW w:w="2693" w:type="dxa"/>
            <w:gridSpan w:val="2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E30B7" w:rsidRPr="002E35B0" w:rsidRDefault="00CE30B7" w:rsidP="00357E1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личная</w:t>
            </w:r>
          </w:p>
        </w:tc>
      </w:tr>
      <w:tr w:rsidR="00CE30B7" w:rsidRPr="002E35B0" w:rsidTr="00357E1E">
        <w:trPr>
          <w:cantSplit/>
          <w:trHeight w:val="407"/>
        </w:trPr>
        <w:tc>
          <w:tcPr>
            <w:tcW w:w="709" w:type="dxa"/>
            <w:vMerge/>
            <w:vAlign w:val="center"/>
          </w:tcPr>
          <w:p w:rsidR="00CE30B7" w:rsidRPr="002E35B0" w:rsidRDefault="00CE30B7" w:rsidP="00357E1E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E30B7" w:rsidRPr="002E35B0" w:rsidRDefault="00CE30B7" w:rsidP="00357E1E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30B7" w:rsidRPr="002E35B0" w:rsidRDefault="00CE30B7" w:rsidP="00357E1E">
            <w:pPr>
              <w:pStyle w:val="a3"/>
              <w:ind w:left="-250" w:firstLine="2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5B0">
              <w:rPr>
                <w:rFonts w:ascii="Arial" w:hAnsi="Arial" w:cs="Arial"/>
                <w:sz w:val="24"/>
                <w:szCs w:val="24"/>
              </w:rPr>
              <w:t>сельская</w:t>
            </w:r>
          </w:p>
        </w:tc>
        <w:tc>
          <w:tcPr>
            <w:tcW w:w="2693" w:type="dxa"/>
            <w:gridSpan w:val="2"/>
            <w:vAlign w:val="center"/>
          </w:tcPr>
          <w:p w:rsidR="00CE30B7" w:rsidRPr="002E35B0" w:rsidRDefault="00CE30B7" w:rsidP="00357E1E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5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30B7" w:rsidRPr="002E35B0" w:rsidRDefault="00CE30B7" w:rsidP="00357E1E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30B7" w:rsidRPr="00684759" w:rsidRDefault="00CE30B7" w:rsidP="00CE30B7">
      <w:pPr>
        <w:pStyle w:val="a3"/>
        <w:tabs>
          <w:tab w:val="left" w:pos="2353"/>
          <w:tab w:val="center" w:pos="5141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F37D18" w:rsidRDefault="00CE30B7" w:rsidP="00F37D18">
      <w:pPr>
        <w:pStyle w:val="a3"/>
        <w:tabs>
          <w:tab w:val="left" w:pos="2353"/>
          <w:tab w:val="center" w:pos="5141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 xml:space="preserve">Обязательными видами программы для всех классов-команд </w:t>
      </w:r>
      <w:r w:rsidR="00F37D18">
        <w:rPr>
          <w:rFonts w:ascii="Times New Roman" w:hAnsi="Times New Roman"/>
          <w:bCs/>
          <w:sz w:val="28"/>
          <w:szCs w:val="28"/>
        </w:rPr>
        <w:t xml:space="preserve">на </w:t>
      </w:r>
      <w:r w:rsidR="00F37D18" w:rsidRPr="00F37D18">
        <w:rPr>
          <w:rFonts w:ascii="Times New Roman" w:hAnsi="Times New Roman"/>
          <w:b/>
          <w:bCs/>
          <w:sz w:val="28"/>
          <w:szCs w:val="28"/>
        </w:rPr>
        <w:t>региональном этапе</w:t>
      </w:r>
      <w:r w:rsidR="001038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4759">
        <w:rPr>
          <w:rFonts w:ascii="Times New Roman" w:hAnsi="Times New Roman"/>
          <w:bCs/>
          <w:sz w:val="28"/>
          <w:szCs w:val="28"/>
        </w:rPr>
        <w:t>являются спортивное многоборье (тесты), эстафетный бег</w:t>
      </w:r>
      <w:r w:rsidR="00461A43">
        <w:rPr>
          <w:rFonts w:ascii="Times New Roman" w:hAnsi="Times New Roman"/>
          <w:bCs/>
          <w:sz w:val="28"/>
          <w:szCs w:val="28"/>
        </w:rPr>
        <w:t xml:space="preserve">, </w:t>
      </w:r>
      <w:r w:rsidRPr="00684759">
        <w:rPr>
          <w:rFonts w:ascii="Times New Roman" w:hAnsi="Times New Roman"/>
          <w:bCs/>
          <w:sz w:val="28"/>
          <w:szCs w:val="28"/>
        </w:rPr>
        <w:t>теоретический и творческий конкурсы. Отказ класса-команды от участия в обязательных видах программы не допуск</w:t>
      </w:r>
      <w:r w:rsidR="00F37D18">
        <w:rPr>
          <w:rFonts w:ascii="Times New Roman" w:hAnsi="Times New Roman"/>
          <w:bCs/>
          <w:sz w:val="28"/>
          <w:szCs w:val="28"/>
        </w:rPr>
        <w:t xml:space="preserve">ается. </w:t>
      </w:r>
    </w:p>
    <w:p w:rsidR="00CE30B7" w:rsidRPr="00684759" w:rsidRDefault="00F37D18" w:rsidP="00C052F6">
      <w:pPr>
        <w:pStyle w:val="a3"/>
        <w:tabs>
          <w:tab w:val="left" w:pos="2353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</w:t>
      </w:r>
      <w:r w:rsidR="001038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участие  класса-команды </w:t>
      </w:r>
      <w:r w:rsidR="00CE30B7" w:rsidRPr="00684759">
        <w:rPr>
          <w:rFonts w:ascii="Times New Roman" w:hAnsi="Times New Roman"/>
          <w:bCs/>
          <w:sz w:val="28"/>
          <w:szCs w:val="28"/>
        </w:rPr>
        <w:t xml:space="preserve">в одном </w:t>
      </w:r>
      <w:r w:rsidR="00CE30B7">
        <w:rPr>
          <w:rFonts w:ascii="Times New Roman" w:hAnsi="Times New Roman"/>
          <w:bCs/>
          <w:sz w:val="28"/>
          <w:szCs w:val="28"/>
        </w:rPr>
        <w:br/>
      </w:r>
      <w:r w:rsidR="00CE30B7" w:rsidRPr="00684759">
        <w:rPr>
          <w:rFonts w:ascii="Times New Roman" w:hAnsi="Times New Roman"/>
          <w:bCs/>
          <w:sz w:val="28"/>
          <w:szCs w:val="28"/>
        </w:rPr>
        <w:t>из обязательных видов программы аннулирует занятые места во всех видах программы.</w:t>
      </w:r>
    </w:p>
    <w:p w:rsidR="00CE30B7" w:rsidRDefault="00CE30B7" w:rsidP="00F37D18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sz w:val="28"/>
          <w:szCs w:val="28"/>
        </w:rPr>
        <w:t xml:space="preserve">Плавание, </w:t>
      </w:r>
      <w:proofErr w:type="spellStart"/>
      <w:r w:rsidRPr="00684759">
        <w:rPr>
          <w:rFonts w:ascii="Times New Roman" w:hAnsi="Times New Roman"/>
          <w:sz w:val="28"/>
          <w:szCs w:val="28"/>
        </w:rPr>
        <w:t>дартс</w:t>
      </w:r>
      <w:proofErr w:type="spellEnd"/>
      <w:r w:rsidRPr="00684759">
        <w:rPr>
          <w:rFonts w:ascii="Times New Roman" w:hAnsi="Times New Roman"/>
          <w:sz w:val="28"/>
          <w:szCs w:val="28"/>
        </w:rPr>
        <w:t xml:space="preserve">, настольный теннис, шахматы – виды программы </w:t>
      </w:r>
      <w:r>
        <w:rPr>
          <w:rFonts w:ascii="Times New Roman" w:hAnsi="Times New Roman"/>
          <w:sz w:val="28"/>
          <w:szCs w:val="28"/>
        </w:rPr>
        <w:br/>
      </w:r>
      <w:r w:rsidRPr="00684759">
        <w:rPr>
          <w:rFonts w:ascii="Times New Roman" w:hAnsi="Times New Roman"/>
          <w:sz w:val="28"/>
          <w:szCs w:val="28"/>
        </w:rPr>
        <w:t xml:space="preserve">по выбору (дополнительные). </w:t>
      </w:r>
      <w:r w:rsidRPr="00684759">
        <w:rPr>
          <w:rFonts w:ascii="Times New Roman" w:hAnsi="Times New Roman"/>
          <w:bCs/>
          <w:sz w:val="28"/>
          <w:szCs w:val="28"/>
        </w:rPr>
        <w:t xml:space="preserve">Каждая класс-команда может участвовать </w:t>
      </w:r>
      <w:r>
        <w:rPr>
          <w:rFonts w:ascii="Times New Roman" w:hAnsi="Times New Roman"/>
          <w:bCs/>
          <w:sz w:val="28"/>
          <w:szCs w:val="28"/>
        </w:rPr>
        <w:br/>
      </w:r>
      <w:r w:rsidRPr="00684759">
        <w:rPr>
          <w:rFonts w:ascii="Times New Roman" w:hAnsi="Times New Roman"/>
          <w:bCs/>
          <w:sz w:val="28"/>
          <w:szCs w:val="28"/>
        </w:rPr>
        <w:t xml:space="preserve">в дополнительном виде программы. Информация о выбранном классом-командой </w:t>
      </w:r>
      <w:r w:rsidRPr="00684759">
        <w:rPr>
          <w:rFonts w:ascii="Times New Roman" w:hAnsi="Times New Roman"/>
          <w:bCs/>
          <w:sz w:val="28"/>
          <w:szCs w:val="28"/>
        </w:rPr>
        <w:lastRenderedPageBreak/>
        <w:t xml:space="preserve">дополнительном виде программы должна быть указана </w:t>
      </w:r>
      <w:r w:rsidRPr="00684759">
        <w:rPr>
          <w:rFonts w:ascii="Times New Roman" w:hAnsi="Times New Roman"/>
          <w:bCs/>
          <w:sz w:val="28"/>
          <w:szCs w:val="28"/>
        </w:rPr>
        <w:br/>
        <w:t xml:space="preserve">в предварительной заявке на участие </w:t>
      </w:r>
      <w:r w:rsidRPr="003655BD">
        <w:rPr>
          <w:rFonts w:ascii="Times New Roman" w:hAnsi="Times New Roman"/>
          <w:b/>
          <w:bCs/>
          <w:sz w:val="28"/>
          <w:szCs w:val="28"/>
        </w:rPr>
        <w:t>в региональном этапе</w:t>
      </w:r>
      <w:r w:rsidRPr="00684759">
        <w:rPr>
          <w:rFonts w:ascii="Times New Roman" w:hAnsi="Times New Roman"/>
          <w:bCs/>
          <w:sz w:val="28"/>
          <w:szCs w:val="28"/>
        </w:rPr>
        <w:t xml:space="preserve"> Президентских состязаний. Участие в дополнительном виде программы – по желанию.</w:t>
      </w:r>
    </w:p>
    <w:p w:rsidR="00CE30B7" w:rsidRPr="003655BD" w:rsidRDefault="00D12CED" w:rsidP="002875CE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E5C47">
        <w:rPr>
          <w:rFonts w:ascii="Times New Roman" w:hAnsi="Times New Roman"/>
          <w:b/>
          <w:bCs/>
          <w:sz w:val="28"/>
          <w:szCs w:val="28"/>
        </w:rPr>
        <w:t>На муницип</w:t>
      </w:r>
      <w:r w:rsidR="00127FC8" w:rsidRPr="008E5C47">
        <w:rPr>
          <w:rFonts w:ascii="Times New Roman" w:hAnsi="Times New Roman"/>
          <w:b/>
          <w:bCs/>
          <w:sz w:val="28"/>
          <w:szCs w:val="28"/>
        </w:rPr>
        <w:t xml:space="preserve">альном этапе </w:t>
      </w:r>
      <w:r w:rsidR="003655BD" w:rsidRPr="003655BD">
        <w:rPr>
          <w:rFonts w:ascii="Times New Roman" w:hAnsi="Times New Roman"/>
          <w:b/>
          <w:bCs/>
          <w:sz w:val="28"/>
          <w:szCs w:val="28"/>
        </w:rPr>
        <w:t xml:space="preserve">обязательными видами программы  являются </w:t>
      </w:r>
      <w:r w:rsidRPr="003655BD">
        <w:rPr>
          <w:rFonts w:ascii="Times New Roman" w:hAnsi="Times New Roman"/>
          <w:b/>
          <w:bCs/>
          <w:sz w:val="28"/>
          <w:szCs w:val="28"/>
        </w:rPr>
        <w:t xml:space="preserve"> спортивное многоборье</w:t>
      </w:r>
      <w:r w:rsidR="001038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55BD">
        <w:rPr>
          <w:rFonts w:ascii="Times New Roman" w:hAnsi="Times New Roman"/>
          <w:b/>
          <w:bCs/>
          <w:sz w:val="28"/>
          <w:szCs w:val="28"/>
        </w:rPr>
        <w:t>творческий и теоретический конкурсы</w:t>
      </w:r>
      <w:r w:rsidR="003655BD" w:rsidRPr="003655BD">
        <w:rPr>
          <w:rFonts w:ascii="Times New Roman" w:hAnsi="Times New Roman"/>
          <w:b/>
          <w:bCs/>
          <w:sz w:val="28"/>
          <w:szCs w:val="28"/>
        </w:rPr>
        <w:t>.</w:t>
      </w:r>
      <w:r w:rsidR="001038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5BD">
        <w:rPr>
          <w:rFonts w:ascii="Times New Roman" w:hAnsi="Times New Roman"/>
          <w:b/>
          <w:bCs/>
          <w:sz w:val="28"/>
          <w:szCs w:val="28"/>
        </w:rPr>
        <w:t>Дополнительны</w:t>
      </w:r>
      <w:r w:rsidR="002875CE">
        <w:rPr>
          <w:rFonts w:ascii="Times New Roman" w:hAnsi="Times New Roman"/>
          <w:b/>
          <w:bCs/>
          <w:sz w:val="28"/>
          <w:szCs w:val="28"/>
        </w:rPr>
        <w:t>е</w:t>
      </w:r>
      <w:r w:rsidR="003655BD">
        <w:rPr>
          <w:rFonts w:ascii="Times New Roman" w:hAnsi="Times New Roman"/>
          <w:b/>
          <w:bCs/>
          <w:sz w:val="28"/>
          <w:szCs w:val="28"/>
        </w:rPr>
        <w:t xml:space="preserve"> виды программы на муниципальном этапе не проводятся.</w:t>
      </w:r>
    </w:p>
    <w:p w:rsidR="00CE30B7" w:rsidRPr="002A708E" w:rsidRDefault="00CE30B7" w:rsidP="00A337A5">
      <w:pPr>
        <w:pStyle w:val="a3"/>
        <w:numPr>
          <w:ilvl w:val="0"/>
          <w:numId w:val="26"/>
        </w:numPr>
        <w:tabs>
          <w:tab w:val="center" w:pos="851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684759">
        <w:rPr>
          <w:rFonts w:ascii="Times New Roman" w:hAnsi="Times New Roman"/>
          <w:b/>
          <w:bCs/>
          <w:sz w:val="28"/>
          <w:szCs w:val="28"/>
        </w:rPr>
        <w:t>Спортивное многоборье</w:t>
      </w:r>
    </w:p>
    <w:p w:rsidR="00CE30B7" w:rsidRPr="003A6765" w:rsidRDefault="00CE30B7" w:rsidP="00E52592">
      <w:pPr>
        <w:pStyle w:val="a3"/>
        <w:tabs>
          <w:tab w:val="center" w:pos="0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A6765">
        <w:rPr>
          <w:rFonts w:ascii="Times New Roman" w:hAnsi="Times New Roman"/>
          <w:bCs/>
          <w:color w:val="000000"/>
          <w:sz w:val="28"/>
          <w:szCs w:val="28"/>
        </w:rPr>
        <w:t xml:space="preserve">Соревнования командные. </w:t>
      </w:r>
      <w:r w:rsidR="00F37D18">
        <w:rPr>
          <w:rFonts w:ascii="Times New Roman" w:hAnsi="Times New Roman"/>
          <w:bCs/>
          <w:color w:val="000000"/>
          <w:sz w:val="28"/>
          <w:szCs w:val="28"/>
        </w:rPr>
        <w:t>Состав команды</w:t>
      </w:r>
      <w:r w:rsidRPr="005A734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A461F">
        <w:rPr>
          <w:rFonts w:ascii="Times New Roman" w:hAnsi="Times New Roman"/>
          <w:color w:val="000000"/>
          <w:sz w:val="28"/>
          <w:szCs w:val="28"/>
        </w:rPr>
        <w:t>4</w:t>
      </w:r>
      <w:r w:rsidRPr="005A734D">
        <w:rPr>
          <w:rFonts w:ascii="Times New Roman" w:hAnsi="Times New Roman"/>
          <w:color w:val="000000"/>
          <w:sz w:val="28"/>
          <w:szCs w:val="28"/>
        </w:rPr>
        <w:t xml:space="preserve"> юноши и </w:t>
      </w:r>
      <w:r w:rsidR="005A461F">
        <w:rPr>
          <w:rFonts w:ascii="Times New Roman" w:hAnsi="Times New Roman"/>
          <w:color w:val="000000"/>
          <w:sz w:val="28"/>
          <w:szCs w:val="28"/>
        </w:rPr>
        <w:t>4</w:t>
      </w:r>
      <w:r w:rsidRPr="005A734D">
        <w:rPr>
          <w:rFonts w:ascii="Times New Roman" w:hAnsi="Times New Roman"/>
          <w:color w:val="000000"/>
          <w:sz w:val="28"/>
          <w:szCs w:val="28"/>
        </w:rPr>
        <w:t xml:space="preserve"> девушки.</w:t>
      </w:r>
    </w:p>
    <w:p w:rsidR="00CE30B7" w:rsidRPr="001A54F0" w:rsidRDefault="00CE30B7" w:rsidP="00CE30B7">
      <w:pPr>
        <w:pStyle w:val="a3"/>
        <w:tabs>
          <w:tab w:val="left" w:pos="2353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Спортивное многоборье </w:t>
      </w:r>
      <w:r w:rsidRPr="001A54F0">
        <w:rPr>
          <w:rFonts w:ascii="Times New Roman" w:hAnsi="Times New Roman"/>
          <w:sz w:val="28"/>
          <w:szCs w:val="28"/>
        </w:rPr>
        <w:t>включает в себя:</w:t>
      </w:r>
    </w:p>
    <w:p w:rsidR="00CE30B7" w:rsidRPr="001A54F0" w:rsidRDefault="00CE30B7" w:rsidP="00CE30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Pr="001A54F0">
        <w:rPr>
          <w:b/>
          <w:sz w:val="28"/>
          <w:szCs w:val="28"/>
        </w:rPr>
        <w:t>ег 1000 м</w:t>
      </w:r>
      <w:r w:rsidRPr="001A54F0">
        <w:rPr>
          <w:sz w:val="28"/>
          <w:szCs w:val="28"/>
        </w:rPr>
        <w:t xml:space="preserve"> (юноши, девушки). </w:t>
      </w:r>
      <w:r>
        <w:rPr>
          <w:sz w:val="28"/>
          <w:szCs w:val="28"/>
        </w:rPr>
        <w:t xml:space="preserve">Выполняется с высокого старта. </w:t>
      </w:r>
      <w:r w:rsidRPr="001A54F0">
        <w:rPr>
          <w:sz w:val="28"/>
          <w:szCs w:val="28"/>
        </w:rPr>
        <w:t>Результат фиксируется с помощью секундомера с точностью до 0,</w:t>
      </w:r>
      <w:r>
        <w:rPr>
          <w:sz w:val="28"/>
          <w:szCs w:val="28"/>
        </w:rPr>
        <w:t>1 сек.</w:t>
      </w:r>
    </w:p>
    <w:p w:rsidR="00CE30B7" w:rsidRPr="00D00AF4" w:rsidRDefault="00CE30B7" w:rsidP="002875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Pr="00A137BE">
        <w:rPr>
          <w:b/>
          <w:sz w:val="28"/>
          <w:szCs w:val="28"/>
        </w:rPr>
        <w:t>ег 30 м</w:t>
      </w:r>
      <w:r w:rsidR="0086489A">
        <w:rPr>
          <w:b/>
          <w:sz w:val="28"/>
          <w:szCs w:val="28"/>
        </w:rPr>
        <w:t>. (юноши и девушки 5, 6 класс)</w:t>
      </w:r>
      <w:r w:rsidR="0086489A">
        <w:rPr>
          <w:sz w:val="28"/>
          <w:szCs w:val="28"/>
        </w:rPr>
        <w:t xml:space="preserve">, </w:t>
      </w:r>
      <w:r w:rsidR="0086489A">
        <w:rPr>
          <w:b/>
          <w:sz w:val="28"/>
          <w:szCs w:val="28"/>
        </w:rPr>
        <w:t>б</w:t>
      </w:r>
      <w:r w:rsidR="0086489A" w:rsidRPr="00A137BE">
        <w:rPr>
          <w:b/>
          <w:sz w:val="28"/>
          <w:szCs w:val="28"/>
        </w:rPr>
        <w:t xml:space="preserve">ег </w:t>
      </w:r>
      <w:r w:rsidR="0086489A">
        <w:rPr>
          <w:b/>
          <w:sz w:val="28"/>
          <w:szCs w:val="28"/>
        </w:rPr>
        <w:t>6</w:t>
      </w:r>
      <w:r w:rsidR="0086489A" w:rsidRPr="00A137BE">
        <w:rPr>
          <w:b/>
          <w:sz w:val="28"/>
          <w:szCs w:val="28"/>
        </w:rPr>
        <w:t>0 м</w:t>
      </w:r>
      <w:r w:rsidR="0024778B">
        <w:rPr>
          <w:sz w:val="28"/>
          <w:szCs w:val="28"/>
        </w:rPr>
        <w:t>.</w:t>
      </w:r>
      <w:r w:rsidR="0086489A">
        <w:rPr>
          <w:b/>
          <w:sz w:val="28"/>
          <w:szCs w:val="28"/>
        </w:rPr>
        <w:t>(юноши и девушки 7,8,9 классы)</w:t>
      </w:r>
      <w:r w:rsidR="0086489A" w:rsidRPr="00461A43">
        <w:rPr>
          <w:b/>
          <w:sz w:val="28"/>
          <w:szCs w:val="28"/>
        </w:rPr>
        <w:t>или челночный бег 3х10 м</w:t>
      </w:r>
      <w:r w:rsidR="0086489A">
        <w:rPr>
          <w:sz w:val="28"/>
          <w:szCs w:val="28"/>
        </w:rPr>
        <w:t xml:space="preserve"> (при условии плохой погоды). </w:t>
      </w:r>
      <w:r w:rsidRPr="00A137BE">
        <w:rPr>
          <w:sz w:val="28"/>
          <w:szCs w:val="28"/>
        </w:rPr>
        <w:t>Проводится на беговой дорожке (старт произвольный). Результат фиксируется с помощью секундомера с точностью до 0,0</w:t>
      </w:r>
      <w:r>
        <w:rPr>
          <w:sz w:val="28"/>
          <w:szCs w:val="28"/>
        </w:rPr>
        <w:t>1 сек</w:t>
      </w:r>
      <w:r w:rsidRPr="00A137BE">
        <w:rPr>
          <w:sz w:val="28"/>
          <w:szCs w:val="28"/>
        </w:rPr>
        <w:t>.</w:t>
      </w:r>
    </w:p>
    <w:p w:rsidR="00CE30B7" w:rsidRPr="009A1713" w:rsidRDefault="00CE30B7" w:rsidP="00E52592">
      <w:pPr>
        <w:ind w:firstLine="709"/>
        <w:jc w:val="both"/>
        <w:rPr>
          <w:sz w:val="28"/>
          <w:szCs w:val="28"/>
        </w:rPr>
      </w:pPr>
      <w:r w:rsidRPr="00D00AF4">
        <w:rPr>
          <w:b/>
          <w:sz w:val="28"/>
          <w:szCs w:val="28"/>
        </w:rPr>
        <w:t xml:space="preserve">Подтягивание на перекладине </w:t>
      </w:r>
      <w:r w:rsidRPr="00D00AF4">
        <w:rPr>
          <w:sz w:val="28"/>
          <w:szCs w:val="28"/>
        </w:rPr>
        <w:t>(юноши). Участник с помощью</w:t>
      </w:r>
      <w:r w:rsidRPr="00036DE0">
        <w:rPr>
          <w:sz w:val="28"/>
          <w:szCs w:val="28"/>
        </w:rPr>
        <w:t xml:space="preserve">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</w:t>
      </w:r>
      <w:r>
        <w:rPr>
          <w:sz w:val="28"/>
          <w:szCs w:val="28"/>
        </w:rPr>
        <w:t>е</w:t>
      </w:r>
      <w:r w:rsidRPr="00036DE0">
        <w:rPr>
          <w:sz w:val="28"/>
          <w:szCs w:val="28"/>
        </w:rPr>
        <w:t>дно, рывки ногами или туловищем,  перехват руками, остановка при выполнении очередного подтягивания. Пауза между повторениями не должна превышать 3 сек</w:t>
      </w:r>
      <w:r w:rsidRPr="009A1713">
        <w:rPr>
          <w:sz w:val="28"/>
          <w:szCs w:val="28"/>
        </w:rPr>
        <w:t>.</w:t>
      </w:r>
    </w:p>
    <w:p w:rsidR="00CE30B7" w:rsidRPr="009A1713" w:rsidRDefault="00CE30B7" w:rsidP="00CE30B7">
      <w:pPr>
        <w:ind w:firstLine="709"/>
        <w:jc w:val="both"/>
        <w:rPr>
          <w:sz w:val="28"/>
          <w:szCs w:val="28"/>
        </w:rPr>
      </w:pPr>
      <w:r w:rsidRPr="009A1713">
        <w:rPr>
          <w:b/>
          <w:sz w:val="28"/>
          <w:szCs w:val="28"/>
        </w:rPr>
        <w:t xml:space="preserve">Сгибание и разгибание рук в упоре </w:t>
      </w:r>
      <w:r w:rsidRPr="00706896">
        <w:rPr>
          <w:b/>
          <w:color w:val="000000"/>
          <w:sz w:val="28"/>
          <w:szCs w:val="28"/>
        </w:rPr>
        <w:t>«лежа»</w:t>
      </w:r>
      <w:r w:rsidRPr="00706896">
        <w:rPr>
          <w:sz w:val="28"/>
          <w:szCs w:val="28"/>
        </w:rPr>
        <w:t xml:space="preserve">(девушки). Исходное положение – упор лежа на полу. Голова, туловище и ноги составляют прямую линию. Сгибание рук выполняется до касания грудью </w:t>
      </w:r>
      <w:r w:rsidRPr="00706896">
        <w:rPr>
          <w:color w:val="000000"/>
          <w:sz w:val="28"/>
          <w:szCs w:val="28"/>
        </w:rPr>
        <w:t>предмета высотой</w:t>
      </w:r>
      <w:r w:rsidRPr="009A1713">
        <w:rPr>
          <w:sz w:val="28"/>
          <w:szCs w:val="28"/>
        </w:rPr>
        <w:t>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CE30B7" w:rsidRPr="00043C75" w:rsidRDefault="00CE30B7" w:rsidP="00CE30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Подъем туловища из положения «лежа на спине»</w:t>
      </w:r>
      <w:r w:rsidRPr="009A1713">
        <w:rPr>
          <w:sz w:val="28"/>
          <w:szCs w:val="28"/>
        </w:rPr>
        <w:t xml:space="preserve">(юноши, девушки). Исходное положение – лежа на спине, руки за головой, пальцы </w:t>
      </w:r>
      <w:r>
        <w:rPr>
          <w:sz w:val="28"/>
          <w:szCs w:val="28"/>
        </w:rPr>
        <w:br/>
      </w:r>
      <w:r w:rsidRPr="009A1713">
        <w:rPr>
          <w:sz w:val="28"/>
          <w:szCs w:val="28"/>
        </w:rPr>
        <w:t xml:space="preserve">в замок, ноги согнуты в коленях, ступни закреплены. Фиксируется количество выполненных </w:t>
      </w:r>
      <w:r w:rsidRPr="00043C75">
        <w:rPr>
          <w:sz w:val="28"/>
          <w:szCs w:val="28"/>
        </w:rPr>
        <w:t>упражнений до касания локтями коленей в одной попытке за 30 сек.</w:t>
      </w:r>
    </w:p>
    <w:p w:rsidR="00CE30B7" w:rsidRPr="00043C75" w:rsidRDefault="00CE30B7" w:rsidP="00CE30B7">
      <w:pPr>
        <w:ind w:firstLine="709"/>
        <w:jc w:val="both"/>
        <w:rPr>
          <w:sz w:val="28"/>
          <w:szCs w:val="28"/>
        </w:rPr>
      </w:pPr>
      <w:r w:rsidRPr="00043C75">
        <w:rPr>
          <w:b/>
          <w:sz w:val="28"/>
          <w:szCs w:val="28"/>
        </w:rPr>
        <w:t>Прыжок в длину с места</w:t>
      </w:r>
      <w:r w:rsidRPr="00043C75">
        <w:rPr>
          <w:sz w:val="28"/>
          <w:szCs w:val="28"/>
        </w:rPr>
        <w:t xml:space="preserve"> (юноши, девушки). Выполняется с места двумя ногами от стартовой линии с махом рук. Длина прыжка измеряется </w:t>
      </w:r>
      <w:r w:rsidRPr="00043C75">
        <w:rPr>
          <w:sz w:val="28"/>
          <w:szCs w:val="28"/>
        </w:rPr>
        <w:br/>
        <w:t>в сантиметрах от стартовой линии до ближнего касания ногами или любой частью тела. Участнику предоставляется три попытки.</w:t>
      </w:r>
    </w:p>
    <w:p w:rsidR="00CE30B7" w:rsidRDefault="00CE30B7" w:rsidP="00CE30B7">
      <w:pPr>
        <w:ind w:firstLine="709"/>
        <w:jc w:val="both"/>
        <w:rPr>
          <w:sz w:val="28"/>
          <w:szCs w:val="28"/>
        </w:rPr>
      </w:pPr>
      <w:r w:rsidRPr="00043C75">
        <w:rPr>
          <w:b/>
          <w:sz w:val="28"/>
          <w:szCs w:val="28"/>
        </w:rPr>
        <w:t xml:space="preserve">Наклон вперед из положения </w:t>
      </w:r>
      <w:r>
        <w:rPr>
          <w:b/>
          <w:sz w:val="28"/>
          <w:szCs w:val="28"/>
        </w:rPr>
        <w:t>«</w:t>
      </w:r>
      <w:r w:rsidRPr="00043C75">
        <w:rPr>
          <w:b/>
          <w:sz w:val="28"/>
          <w:szCs w:val="28"/>
        </w:rPr>
        <w:t>сидя</w:t>
      </w:r>
      <w:r>
        <w:rPr>
          <w:b/>
          <w:sz w:val="28"/>
          <w:szCs w:val="28"/>
        </w:rPr>
        <w:t>»</w:t>
      </w:r>
      <w:r w:rsidRPr="00043C75">
        <w:rPr>
          <w:sz w:val="28"/>
          <w:szCs w:val="28"/>
        </w:rPr>
        <w:t xml:space="preserve"> (юноши, девушки). На полу обозначается центровая и перпендикулярная линии. Участник, сидя </w:t>
      </w:r>
      <w:r>
        <w:rPr>
          <w:sz w:val="28"/>
          <w:szCs w:val="28"/>
        </w:rPr>
        <w:br/>
      </w:r>
      <w:r w:rsidRPr="00043C75">
        <w:rPr>
          <w:sz w:val="28"/>
          <w:szCs w:val="28"/>
        </w:rPr>
        <w:t xml:space="preserve">на полу, ступнями ног касается центровой линии, ноги выпрямлены </w:t>
      </w:r>
      <w:r>
        <w:rPr>
          <w:sz w:val="28"/>
          <w:szCs w:val="28"/>
        </w:rPr>
        <w:br/>
      </w:r>
      <w:r w:rsidRPr="00043C75">
        <w:rPr>
          <w:sz w:val="28"/>
          <w:szCs w:val="28"/>
        </w:rPr>
        <w:t>в коленях, ступни вертикальны, расстояние меж</w:t>
      </w:r>
      <w:r>
        <w:rPr>
          <w:sz w:val="28"/>
          <w:szCs w:val="28"/>
        </w:rPr>
        <w:t xml:space="preserve">ду ними составляет 20-30 см. </w:t>
      </w:r>
      <w:r w:rsidRPr="00043C75">
        <w:rPr>
          <w:sz w:val="28"/>
          <w:szCs w:val="28"/>
        </w:rPr>
        <w:t xml:space="preserve">Выполняется три наклона вперед, на четвертом фиксируется результат касания и фиксации (не менее 2 сек.) кончиков пальцев </w:t>
      </w:r>
      <w:r>
        <w:rPr>
          <w:sz w:val="28"/>
          <w:szCs w:val="28"/>
        </w:rPr>
        <w:br/>
      </w:r>
      <w:r w:rsidRPr="00043C75">
        <w:rPr>
          <w:sz w:val="28"/>
          <w:szCs w:val="28"/>
        </w:rPr>
        <w:t xml:space="preserve">на перпендикулярной мерной линии. Сгибание ног в коленях </w:t>
      </w:r>
      <w:r>
        <w:rPr>
          <w:sz w:val="28"/>
          <w:szCs w:val="28"/>
        </w:rPr>
        <w:br/>
      </w:r>
      <w:r w:rsidRPr="00043C75">
        <w:rPr>
          <w:sz w:val="28"/>
          <w:szCs w:val="28"/>
        </w:rPr>
        <w:t>не допускается.</w:t>
      </w:r>
    </w:p>
    <w:p w:rsidR="009320B6" w:rsidRPr="00043C75" w:rsidRDefault="009320B6" w:rsidP="00CE30B7">
      <w:pPr>
        <w:ind w:firstLine="709"/>
        <w:jc w:val="both"/>
        <w:rPr>
          <w:sz w:val="28"/>
          <w:szCs w:val="28"/>
        </w:rPr>
      </w:pPr>
    </w:p>
    <w:p w:rsidR="00F37D18" w:rsidRDefault="00F37D18" w:rsidP="00CE30B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1E1AF4" w:rsidRPr="00A337A5" w:rsidRDefault="001E1AF4" w:rsidP="001E1AF4">
      <w:pPr>
        <w:pStyle w:val="a3"/>
        <w:ind w:firstLine="0"/>
        <w:rPr>
          <w:rFonts w:ascii="Times New Roman" w:hAnsi="Times New Roman"/>
          <w:bCs/>
          <w:sz w:val="28"/>
          <w:szCs w:val="28"/>
        </w:rPr>
      </w:pPr>
      <w:r w:rsidRPr="0040002F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Эстафетный бег</w:t>
      </w:r>
    </w:p>
    <w:p w:rsidR="001E1AF4" w:rsidRDefault="001E1AF4" w:rsidP="001E1A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F1C14">
        <w:rPr>
          <w:rFonts w:ascii="Times New Roman" w:hAnsi="Times New Roman"/>
          <w:bCs/>
          <w:sz w:val="28"/>
          <w:szCs w:val="28"/>
        </w:rPr>
        <w:t xml:space="preserve">Соревнования командные. </w:t>
      </w:r>
      <w:r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Pr="003A6765">
        <w:rPr>
          <w:rFonts w:ascii="Times New Roman" w:hAnsi="Times New Roman"/>
          <w:color w:val="000000"/>
          <w:sz w:val="28"/>
          <w:szCs w:val="28"/>
        </w:rPr>
        <w:t xml:space="preserve"> городских класс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A6765">
        <w:rPr>
          <w:rFonts w:ascii="Times New Roman" w:hAnsi="Times New Roman"/>
          <w:color w:val="000000"/>
          <w:sz w:val="28"/>
          <w:szCs w:val="28"/>
        </w:rPr>
        <w:t>-команд</w:t>
      </w:r>
      <w:r w:rsidRPr="007F1C1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br/>
        <w:t xml:space="preserve">6 юношей </w:t>
      </w:r>
      <w:r w:rsidRPr="007F1C1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6 девушек, </w:t>
      </w:r>
      <w:r w:rsidRPr="007F1C1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ельских классов-команд – 3 юношии 3 девушки</w:t>
      </w:r>
      <w:r w:rsidRPr="007F1C14">
        <w:rPr>
          <w:rFonts w:ascii="Times New Roman" w:hAnsi="Times New Roman"/>
          <w:sz w:val="28"/>
          <w:szCs w:val="28"/>
        </w:rPr>
        <w:t>.</w:t>
      </w:r>
    </w:p>
    <w:p w:rsidR="001E1AF4" w:rsidRPr="00925383" w:rsidRDefault="001E1AF4" w:rsidP="001E1AF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43"/>
        <w:gridCol w:w="3943"/>
      </w:tblGrid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Этапы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Городские классы-команды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Сельские классы-команды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600 м – девушка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600 м – юноша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300 м – девушка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400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300 м – юноша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девушка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юноша</w:t>
            </w: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200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11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девушка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1E1AF4" w:rsidRPr="00925383" w:rsidTr="00C052F6">
        <w:tc>
          <w:tcPr>
            <w:tcW w:w="1101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42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  <w:r w:rsidRPr="002E35B0">
              <w:rPr>
                <w:rFonts w:ascii="Arial" w:hAnsi="Arial" w:cs="Arial"/>
                <w:bCs/>
                <w:lang w:eastAsia="ar-SA"/>
              </w:rPr>
              <w:t>100 м – юноша</w:t>
            </w:r>
          </w:p>
        </w:tc>
        <w:tc>
          <w:tcPr>
            <w:tcW w:w="3943" w:type="dxa"/>
            <w:shd w:val="clear" w:color="auto" w:fill="auto"/>
          </w:tcPr>
          <w:p w:rsidR="001E1AF4" w:rsidRPr="002E35B0" w:rsidRDefault="001E1AF4" w:rsidP="00C052F6">
            <w:pPr>
              <w:tabs>
                <w:tab w:val="left" w:pos="0"/>
              </w:tabs>
              <w:suppressAutoHyphens/>
              <w:ind w:right="-3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1E1AF4" w:rsidRDefault="001E1AF4" w:rsidP="001E1AF4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фиксируются с точностью до 0,1 сек. по ручному секундомеру при пересечении последним участником класса-команды финишной линии.</w:t>
      </w:r>
    </w:p>
    <w:p w:rsidR="001E1AF4" w:rsidRPr="00A337A5" w:rsidRDefault="001E1AF4" w:rsidP="001E1AF4">
      <w:pPr>
        <w:pStyle w:val="a3"/>
        <w:ind w:firstLine="0"/>
        <w:rPr>
          <w:rFonts w:ascii="Times New Roman" w:hAnsi="Times New Roman"/>
          <w:bCs/>
          <w:sz w:val="28"/>
          <w:szCs w:val="28"/>
        </w:rPr>
      </w:pPr>
      <w:r w:rsidRPr="00F37D18">
        <w:rPr>
          <w:rFonts w:ascii="Times New Roman" w:hAnsi="Times New Roman"/>
          <w:b/>
          <w:bCs/>
          <w:sz w:val="28"/>
          <w:szCs w:val="28"/>
        </w:rPr>
        <w:t>Эстафетный бег на муниципальном этапе проводиться не будет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E1AF4" w:rsidRDefault="001E1AF4" w:rsidP="00CE30B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CE30B7" w:rsidRDefault="001E1AF4" w:rsidP="00A337A5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E30B7" w:rsidRPr="00EF5B30">
        <w:rPr>
          <w:rFonts w:ascii="Times New Roman" w:hAnsi="Times New Roman"/>
          <w:b/>
          <w:sz w:val="28"/>
          <w:szCs w:val="28"/>
        </w:rPr>
        <w:t>. Творческий конкурс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03640">
        <w:rPr>
          <w:rFonts w:ascii="Times New Roman" w:hAnsi="Times New Roman"/>
          <w:bCs/>
          <w:sz w:val="28"/>
          <w:szCs w:val="28"/>
        </w:rPr>
        <w:t xml:space="preserve">Соревнования командные. </w:t>
      </w:r>
      <w:r>
        <w:rPr>
          <w:rFonts w:ascii="Times New Roman" w:hAnsi="Times New Roman"/>
          <w:sz w:val="28"/>
          <w:szCs w:val="28"/>
        </w:rPr>
        <w:t>Участвуетвесь состав</w:t>
      </w:r>
      <w:r w:rsidRPr="0010364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103640">
        <w:rPr>
          <w:rFonts w:ascii="Times New Roman" w:hAnsi="Times New Roman"/>
          <w:sz w:val="28"/>
          <w:szCs w:val="28"/>
        </w:rPr>
        <w:t>-команд</w:t>
      </w:r>
      <w:r>
        <w:rPr>
          <w:rFonts w:ascii="Times New Roman" w:hAnsi="Times New Roman"/>
          <w:sz w:val="28"/>
          <w:szCs w:val="28"/>
        </w:rPr>
        <w:t xml:space="preserve">ы. 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D73B2">
        <w:rPr>
          <w:rFonts w:ascii="Times New Roman" w:hAnsi="Times New Roman"/>
          <w:sz w:val="28"/>
          <w:szCs w:val="28"/>
        </w:rPr>
        <w:t xml:space="preserve">В случае нарушения регламента, в части количества участников </w:t>
      </w:r>
      <w:r w:rsidRPr="003D73B2">
        <w:rPr>
          <w:rFonts w:ascii="Times New Roman" w:hAnsi="Times New Roman"/>
          <w:sz w:val="28"/>
          <w:szCs w:val="28"/>
        </w:rPr>
        <w:br/>
        <w:t>(без уважительной причины), классу-команд</w:t>
      </w:r>
      <w:r>
        <w:rPr>
          <w:rFonts w:ascii="Times New Roman" w:hAnsi="Times New Roman"/>
          <w:sz w:val="28"/>
          <w:szCs w:val="28"/>
        </w:rPr>
        <w:t xml:space="preserve">е присуждается последнее место </w:t>
      </w:r>
      <w:r w:rsidRPr="003D73B2">
        <w:rPr>
          <w:rFonts w:ascii="Times New Roman" w:hAnsi="Times New Roman"/>
          <w:sz w:val="28"/>
          <w:szCs w:val="28"/>
        </w:rPr>
        <w:t>в творческом конкурсе.</w:t>
      </w:r>
    </w:p>
    <w:p w:rsidR="00CE30B7" w:rsidRPr="000B0CB5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B0CB5">
        <w:rPr>
          <w:rFonts w:ascii="Times New Roman" w:hAnsi="Times New Roman"/>
          <w:sz w:val="28"/>
          <w:szCs w:val="28"/>
        </w:rPr>
        <w:t>Тема творческого конкурса для школьного этапа соревнований определяется школами самостоятельно с учётом тем предыдущих учебных годов</w:t>
      </w:r>
      <w:proofErr w:type="gramStart"/>
      <w:r w:rsidRPr="000B0CB5">
        <w:rPr>
          <w:rFonts w:ascii="Times New Roman" w:hAnsi="Times New Roman"/>
          <w:sz w:val="28"/>
          <w:szCs w:val="28"/>
        </w:rPr>
        <w:t>.</w:t>
      </w:r>
      <w:r w:rsidR="00415836">
        <w:rPr>
          <w:rFonts w:ascii="Times New Roman" w:hAnsi="Times New Roman"/>
          <w:sz w:val="28"/>
          <w:szCs w:val="28"/>
        </w:rPr>
        <w:t>(</w:t>
      </w:r>
      <w:proofErr w:type="gramEnd"/>
      <w:r w:rsidR="00415836">
        <w:rPr>
          <w:rFonts w:ascii="Times New Roman" w:hAnsi="Times New Roman"/>
          <w:sz w:val="28"/>
          <w:szCs w:val="28"/>
        </w:rPr>
        <w:t>В 202</w:t>
      </w:r>
      <w:r w:rsidR="00F71F15">
        <w:rPr>
          <w:rFonts w:ascii="Times New Roman" w:hAnsi="Times New Roman"/>
          <w:sz w:val="28"/>
          <w:szCs w:val="28"/>
        </w:rPr>
        <w:t>4</w:t>
      </w:r>
      <w:r w:rsidR="00415836">
        <w:rPr>
          <w:rFonts w:ascii="Times New Roman" w:hAnsi="Times New Roman"/>
          <w:sz w:val="28"/>
          <w:szCs w:val="28"/>
        </w:rPr>
        <w:t xml:space="preserve"> году была тема:</w:t>
      </w:r>
      <w:r w:rsidR="00415836" w:rsidRPr="00415836">
        <w:rPr>
          <w:rFonts w:ascii="Times New Roman" w:hAnsi="Times New Roman"/>
          <w:b/>
          <w:sz w:val="28"/>
          <w:szCs w:val="28"/>
        </w:rPr>
        <w:t>«</w:t>
      </w:r>
      <w:r w:rsidR="003006CB">
        <w:rPr>
          <w:rFonts w:ascii="Times New Roman" w:hAnsi="Times New Roman"/>
          <w:b/>
          <w:sz w:val="28"/>
          <w:szCs w:val="28"/>
        </w:rPr>
        <w:t>От результатов в тренировках- к славным победам!</w:t>
      </w:r>
      <w:r w:rsidR="00415836" w:rsidRPr="00415836">
        <w:rPr>
          <w:rFonts w:ascii="Times New Roman" w:hAnsi="Times New Roman"/>
          <w:b/>
          <w:sz w:val="28"/>
          <w:szCs w:val="28"/>
        </w:rPr>
        <w:t>»</w:t>
      </w:r>
      <w:r w:rsidR="00415836">
        <w:rPr>
          <w:rFonts w:ascii="Times New Roman" w:hAnsi="Times New Roman"/>
          <w:b/>
          <w:sz w:val="28"/>
          <w:szCs w:val="28"/>
        </w:rPr>
        <w:t>.</w:t>
      </w:r>
      <w:r w:rsidR="00F37D18">
        <w:rPr>
          <w:rFonts w:ascii="Times New Roman" w:hAnsi="Times New Roman"/>
          <w:b/>
          <w:sz w:val="28"/>
          <w:szCs w:val="28"/>
        </w:rPr>
        <w:t>)</w:t>
      </w:r>
      <w:r w:rsidRPr="000B0CB5">
        <w:rPr>
          <w:rFonts w:ascii="Times New Roman" w:hAnsi="Times New Roman"/>
          <w:sz w:val="28"/>
          <w:szCs w:val="28"/>
        </w:rPr>
        <w:t xml:space="preserve"> Тема творческого конкурса для муниципального, регионального, всероссийского этапов – единая, о чём будет сообщено дополнительно.</w:t>
      </w:r>
    </w:p>
    <w:p w:rsidR="00CE30B7" w:rsidRPr="00D00AF4" w:rsidRDefault="00CE30B7" w:rsidP="00CE30B7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AF4">
        <w:rPr>
          <w:sz w:val="28"/>
          <w:szCs w:val="28"/>
        </w:rPr>
        <w:t xml:space="preserve">Методика оценивания творческого конкурса определяется </w:t>
      </w:r>
      <w:r w:rsidRPr="00D00AF4">
        <w:rPr>
          <w:sz w:val="28"/>
          <w:szCs w:val="28"/>
        </w:rPr>
        <w:br/>
        <w:t xml:space="preserve">на основании </w:t>
      </w:r>
      <w:r w:rsidRPr="00D00AF4">
        <w:rPr>
          <w:rFonts w:eastAsia="Calibri"/>
          <w:sz w:val="28"/>
          <w:szCs w:val="28"/>
          <w:lang w:eastAsia="en-US"/>
        </w:rPr>
        <w:t>Положения о Всероссийских спортивных соревнованиях школьников «Президентские состязания» 202</w:t>
      </w:r>
      <w:r w:rsidR="00F71F15">
        <w:rPr>
          <w:rFonts w:eastAsia="Calibri"/>
          <w:sz w:val="28"/>
          <w:szCs w:val="28"/>
          <w:lang w:eastAsia="en-US"/>
        </w:rPr>
        <w:t>4</w:t>
      </w:r>
      <w:r w:rsidRPr="00D00AF4">
        <w:rPr>
          <w:rFonts w:eastAsia="Calibri"/>
          <w:sz w:val="28"/>
          <w:szCs w:val="28"/>
          <w:lang w:eastAsia="en-US"/>
        </w:rPr>
        <w:t>/202</w:t>
      </w:r>
      <w:r w:rsidR="00F71F15">
        <w:rPr>
          <w:rFonts w:eastAsia="Calibri"/>
          <w:sz w:val="28"/>
          <w:szCs w:val="28"/>
          <w:lang w:eastAsia="en-US"/>
        </w:rPr>
        <w:t>5</w:t>
      </w:r>
      <w:r w:rsidRPr="00D00AF4">
        <w:rPr>
          <w:rFonts w:eastAsia="Calibri"/>
          <w:sz w:val="28"/>
          <w:szCs w:val="28"/>
          <w:lang w:eastAsia="en-US"/>
        </w:rPr>
        <w:t xml:space="preserve"> года.</w:t>
      </w:r>
    </w:p>
    <w:p w:rsidR="00CE30B7" w:rsidRPr="0090440C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00AF4">
        <w:rPr>
          <w:rFonts w:ascii="Times New Roman" w:hAnsi="Times New Roman"/>
          <w:sz w:val="28"/>
          <w:szCs w:val="28"/>
        </w:rPr>
        <w:t>Для раскрытия</w:t>
      </w:r>
      <w:r w:rsidRPr="0090440C">
        <w:rPr>
          <w:rFonts w:ascii="Times New Roman" w:hAnsi="Times New Roman"/>
          <w:sz w:val="28"/>
          <w:szCs w:val="28"/>
        </w:rPr>
        <w:t xml:space="preserve"> темы могут быть использованы </w:t>
      </w:r>
      <w:r>
        <w:rPr>
          <w:rFonts w:ascii="Times New Roman" w:hAnsi="Times New Roman"/>
          <w:sz w:val="28"/>
          <w:szCs w:val="28"/>
        </w:rPr>
        <w:t>различные виды художественного,</w:t>
      </w:r>
      <w:r w:rsidRPr="0090440C">
        <w:rPr>
          <w:rFonts w:ascii="Times New Roman" w:hAnsi="Times New Roman"/>
          <w:sz w:val="28"/>
          <w:szCs w:val="28"/>
        </w:rPr>
        <w:t xml:space="preserve"> ораторского</w:t>
      </w:r>
      <w:r>
        <w:rPr>
          <w:rFonts w:ascii="Times New Roman" w:hAnsi="Times New Roman"/>
          <w:sz w:val="28"/>
          <w:szCs w:val="28"/>
        </w:rPr>
        <w:t xml:space="preserve"> и сценического искусства (исполнение песен, танцев, </w:t>
      </w:r>
      <w:proofErr w:type="spellStart"/>
      <w:r>
        <w:rPr>
          <w:rFonts w:ascii="Times New Roman" w:hAnsi="Times New Roman"/>
          <w:sz w:val="28"/>
          <w:szCs w:val="28"/>
        </w:rPr>
        <w:t>декламирование</w:t>
      </w:r>
      <w:proofErr w:type="spellEnd"/>
      <w:r w:rsidRPr="0090440C">
        <w:rPr>
          <w:rFonts w:ascii="Times New Roman" w:hAnsi="Times New Roman"/>
          <w:sz w:val="28"/>
          <w:szCs w:val="28"/>
        </w:rPr>
        <w:t>,</w:t>
      </w:r>
      <w:r w:rsidR="00103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элементы </w:t>
      </w:r>
      <w:r w:rsidRPr="0090440C">
        <w:rPr>
          <w:rFonts w:ascii="Times New Roman" w:hAnsi="Times New Roman"/>
          <w:sz w:val="28"/>
          <w:szCs w:val="28"/>
        </w:rPr>
        <w:t>различных видов спорта</w:t>
      </w:r>
      <w:r>
        <w:rPr>
          <w:rFonts w:ascii="Times New Roman" w:hAnsi="Times New Roman"/>
          <w:sz w:val="28"/>
          <w:szCs w:val="28"/>
        </w:rPr>
        <w:t>).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0440C">
        <w:rPr>
          <w:rFonts w:ascii="Times New Roman" w:hAnsi="Times New Roman"/>
          <w:sz w:val="28"/>
          <w:szCs w:val="28"/>
        </w:rPr>
        <w:t xml:space="preserve">Сюжет музыкально-художественной композиции должен быть эмоциональным, позитивным, </w:t>
      </w:r>
      <w:r>
        <w:rPr>
          <w:rFonts w:ascii="Times New Roman" w:hAnsi="Times New Roman"/>
          <w:sz w:val="28"/>
          <w:szCs w:val="28"/>
        </w:rPr>
        <w:t>в динамике – вся команда или сменяющие друг друга участники</w:t>
      </w:r>
      <w:r w:rsidRPr="0090440C">
        <w:rPr>
          <w:rFonts w:ascii="Times New Roman" w:hAnsi="Times New Roman"/>
          <w:sz w:val="28"/>
          <w:szCs w:val="28"/>
        </w:rPr>
        <w:t>.</w:t>
      </w:r>
    </w:p>
    <w:p w:rsidR="00CE30B7" w:rsidRPr="00DC52EC" w:rsidRDefault="00CE30B7" w:rsidP="00CE30B7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5E60E8">
        <w:rPr>
          <w:rFonts w:ascii="Times New Roman" w:hAnsi="Times New Roman"/>
          <w:sz w:val="28"/>
          <w:szCs w:val="28"/>
        </w:rPr>
        <w:t>Слайдовое сопровождение является дополнением,</w:t>
      </w:r>
      <w:r>
        <w:rPr>
          <w:rFonts w:ascii="Times New Roman" w:hAnsi="Times New Roman"/>
          <w:sz w:val="28"/>
          <w:szCs w:val="28"/>
        </w:rPr>
        <w:t xml:space="preserve"> способствующим эмоциональному восприятию сценических действий участников,</w:t>
      </w:r>
      <w:r>
        <w:rPr>
          <w:rFonts w:ascii="Times New Roman" w:hAnsi="Times New Roman"/>
          <w:sz w:val="28"/>
          <w:szCs w:val="28"/>
        </w:rPr>
        <w:br/>
      </w:r>
      <w:r w:rsidRPr="005E60E8">
        <w:rPr>
          <w:rFonts w:ascii="Times New Roman" w:hAnsi="Times New Roman"/>
          <w:sz w:val="28"/>
          <w:szCs w:val="28"/>
        </w:rPr>
        <w:t xml:space="preserve">не заменяет </w:t>
      </w:r>
      <w:r>
        <w:rPr>
          <w:rFonts w:ascii="Times New Roman" w:hAnsi="Times New Roman"/>
          <w:sz w:val="28"/>
          <w:szCs w:val="28"/>
        </w:rPr>
        <w:t>их и должно соответствовать сценическим действиям.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0440C">
        <w:rPr>
          <w:rFonts w:ascii="Times New Roman" w:hAnsi="Times New Roman"/>
          <w:sz w:val="28"/>
          <w:szCs w:val="28"/>
        </w:rPr>
        <w:t xml:space="preserve">Время выступления  </w:t>
      </w:r>
      <w:r>
        <w:rPr>
          <w:rFonts w:ascii="Times New Roman" w:hAnsi="Times New Roman"/>
          <w:sz w:val="28"/>
          <w:szCs w:val="28"/>
        </w:rPr>
        <w:t xml:space="preserve"> 8-10 минут</w:t>
      </w:r>
      <w:r w:rsidRPr="0090440C">
        <w:rPr>
          <w:rFonts w:ascii="Times New Roman" w:hAnsi="Times New Roman"/>
          <w:sz w:val="28"/>
          <w:szCs w:val="28"/>
        </w:rPr>
        <w:t xml:space="preserve">. </w:t>
      </w:r>
    </w:p>
    <w:p w:rsidR="001E1AF4" w:rsidRDefault="001E1AF4" w:rsidP="00F37D18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1E1AF4" w:rsidRDefault="001E1AF4" w:rsidP="00F37D18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CE30B7" w:rsidRPr="00916656" w:rsidRDefault="00CE30B7" w:rsidP="00F37D18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91665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E30B7" w:rsidRPr="00916656" w:rsidRDefault="00CE30B7" w:rsidP="00CE30B7">
      <w:pPr>
        <w:ind w:firstLine="708"/>
        <w:jc w:val="both"/>
      </w:pPr>
      <w:r w:rsidRPr="00916656">
        <w:rPr>
          <w:color w:val="000000"/>
          <w:sz w:val="28"/>
          <w:szCs w:val="28"/>
        </w:rPr>
        <w:t>актуальность музыкал</w:t>
      </w:r>
      <w:r>
        <w:rPr>
          <w:color w:val="000000"/>
          <w:sz w:val="28"/>
          <w:szCs w:val="28"/>
        </w:rPr>
        <w:t xml:space="preserve">ьно-художественной композиции </w:t>
      </w:r>
      <w:r>
        <w:rPr>
          <w:color w:val="000000"/>
          <w:sz w:val="28"/>
          <w:szCs w:val="28"/>
        </w:rPr>
        <w:br/>
        <w:t xml:space="preserve">и </w:t>
      </w:r>
      <w:r w:rsidRPr="00916656">
        <w:rPr>
          <w:color w:val="000000"/>
          <w:sz w:val="28"/>
          <w:szCs w:val="28"/>
        </w:rPr>
        <w:t xml:space="preserve">соответствие </w:t>
      </w:r>
      <w:r>
        <w:rPr>
          <w:sz w:val="28"/>
          <w:szCs w:val="28"/>
        </w:rPr>
        <w:t>за</w:t>
      </w:r>
      <w:r w:rsidRPr="00F55019">
        <w:rPr>
          <w:sz w:val="28"/>
          <w:szCs w:val="28"/>
        </w:rPr>
        <w:t>да</w:t>
      </w:r>
      <w:r w:rsidRPr="00916656">
        <w:rPr>
          <w:color w:val="000000"/>
          <w:sz w:val="28"/>
          <w:szCs w:val="28"/>
        </w:rPr>
        <w:t>нной теме;</w:t>
      </w:r>
    </w:p>
    <w:p w:rsidR="00CE30B7" w:rsidRDefault="00CE30B7" w:rsidP="00CE30B7">
      <w:pPr>
        <w:ind w:firstLine="708"/>
        <w:jc w:val="both"/>
        <w:rPr>
          <w:color w:val="000000"/>
          <w:spacing w:val="-6"/>
          <w:sz w:val="28"/>
          <w:szCs w:val="28"/>
        </w:rPr>
      </w:pPr>
      <w:r w:rsidRPr="00916656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ценическая культура</w:t>
      </w:r>
      <w:r w:rsidRPr="00916656">
        <w:rPr>
          <w:color w:val="000000"/>
          <w:spacing w:val="-6"/>
          <w:sz w:val="28"/>
          <w:szCs w:val="28"/>
        </w:rPr>
        <w:t>;</w:t>
      </w:r>
    </w:p>
    <w:p w:rsidR="00CE30B7" w:rsidRPr="00916656" w:rsidRDefault="00CE30B7" w:rsidP="00CE30B7">
      <w:pPr>
        <w:ind w:firstLine="708"/>
        <w:jc w:val="both"/>
        <w:rPr>
          <w:spacing w:val="-6"/>
        </w:rPr>
      </w:pPr>
      <w:r w:rsidRPr="000519F3">
        <w:rPr>
          <w:color w:val="000000"/>
          <w:spacing w:val="-6"/>
          <w:sz w:val="28"/>
          <w:szCs w:val="28"/>
        </w:rPr>
        <w:lastRenderedPageBreak/>
        <w:t>качество исполнения музыкально-художественной композиции</w:t>
      </w:r>
      <w:r>
        <w:rPr>
          <w:color w:val="000000"/>
          <w:spacing w:val="-6"/>
          <w:sz w:val="28"/>
          <w:szCs w:val="28"/>
        </w:rPr>
        <w:t xml:space="preserve">; </w:t>
      </w:r>
    </w:p>
    <w:p w:rsidR="00CE30B7" w:rsidRDefault="00CE30B7" w:rsidP="00CE30B7">
      <w:pPr>
        <w:ind w:firstLine="708"/>
        <w:jc w:val="both"/>
        <w:rPr>
          <w:color w:val="000000"/>
          <w:sz w:val="28"/>
          <w:szCs w:val="28"/>
        </w:rPr>
      </w:pPr>
      <w:r w:rsidRPr="000519F3">
        <w:rPr>
          <w:color w:val="000000"/>
          <w:sz w:val="28"/>
          <w:szCs w:val="28"/>
        </w:rPr>
        <w:t>костюмы участников;</w:t>
      </w:r>
    </w:p>
    <w:p w:rsidR="00CE30B7" w:rsidRDefault="00CE30B7" w:rsidP="00CE30B7">
      <w:pPr>
        <w:ind w:firstLine="708"/>
        <w:jc w:val="both"/>
        <w:rPr>
          <w:color w:val="000000"/>
          <w:sz w:val="28"/>
          <w:szCs w:val="28"/>
        </w:rPr>
      </w:pPr>
      <w:r w:rsidRPr="00916656">
        <w:rPr>
          <w:color w:val="000000"/>
          <w:sz w:val="28"/>
          <w:szCs w:val="28"/>
        </w:rPr>
        <w:t>культ</w:t>
      </w:r>
      <w:r>
        <w:rPr>
          <w:color w:val="000000"/>
          <w:sz w:val="28"/>
          <w:szCs w:val="28"/>
        </w:rPr>
        <w:t>ура использования реквизита;</w:t>
      </w:r>
    </w:p>
    <w:p w:rsidR="00CE30B7" w:rsidRPr="00916656" w:rsidRDefault="00CE30B7" w:rsidP="00CE30B7">
      <w:pPr>
        <w:ind w:firstLine="708"/>
        <w:jc w:val="both"/>
      </w:pPr>
      <w:r>
        <w:rPr>
          <w:color w:val="000000"/>
          <w:sz w:val="28"/>
          <w:szCs w:val="28"/>
        </w:rPr>
        <w:t>соответствие регламенту.</w:t>
      </w:r>
    </w:p>
    <w:p w:rsidR="00A337A5" w:rsidRDefault="00CE30B7" w:rsidP="00A337A5">
      <w:pPr>
        <w:pStyle w:val="af9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критерии оцениваются от 0 до 10 баллов. Максимальный уровень оценивая – 60 баллов.</w:t>
      </w:r>
    </w:p>
    <w:p w:rsidR="00CE30B7" w:rsidRPr="00A337A5" w:rsidRDefault="001E1AF4" w:rsidP="00A337A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CE30B7" w:rsidRPr="00A337A5">
        <w:rPr>
          <w:b/>
          <w:sz w:val="28"/>
          <w:szCs w:val="28"/>
        </w:rPr>
        <w:t xml:space="preserve">. Теоретический конкурс </w:t>
      </w:r>
    </w:p>
    <w:p w:rsidR="00CE30B7" w:rsidRPr="00C50161" w:rsidRDefault="00CE30B7" w:rsidP="00CE30B7">
      <w:pPr>
        <w:pStyle w:val="a3"/>
        <w:ind w:firstLine="540"/>
        <w:rPr>
          <w:rFonts w:ascii="Times New Roman" w:hAnsi="Times New Roman"/>
          <w:bCs/>
          <w:sz w:val="28"/>
          <w:szCs w:val="28"/>
        </w:rPr>
      </w:pPr>
      <w:r w:rsidRPr="00C50161">
        <w:rPr>
          <w:rFonts w:ascii="Times New Roman" w:hAnsi="Times New Roman"/>
          <w:bCs/>
          <w:sz w:val="28"/>
          <w:szCs w:val="28"/>
        </w:rPr>
        <w:t xml:space="preserve">Соревнования командные. Состав городских классов-команд– </w:t>
      </w:r>
      <w:r>
        <w:rPr>
          <w:rFonts w:ascii="Times New Roman" w:hAnsi="Times New Roman"/>
          <w:bCs/>
          <w:sz w:val="28"/>
          <w:szCs w:val="28"/>
        </w:rPr>
        <w:br/>
      </w:r>
      <w:r w:rsidRPr="00C50161">
        <w:rPr>
          <w:rFonts w:ascii="Times New Roman" w:hAnsi="Times New Roman"/>
          <w:bCs/>
          <w:sz w:val="28"/>
          <w:szCs w:val="28"/>
        </w:rPr>
        <w:t>4 юноши и 4 девушки, сельских классов-команд – 2 юноши и 2 девушки.</w:t>
      </w:r>
    </w:p>
    <w:p w:rsidR="00CE30B7" w:rsidRPr="00C50161" w:rsidRDefault="00CE30B7" w:rsidP="00CE30B7">
      <w:pPr>
        <w:pStyle w:val="a3"/>
        <w:ind w:firstLine="540"/>
        <w:rPr>
          <w:rFonts w:ascii="Times New Roman" w:hAnsi="Times New Roman"/>
          <w:bCs/>
          <w:sz w:val="28"/>
          <w:szCs w:val="28"/>
        </w:rPr>
      </w:pPr>
      <w:r w:rsidRPr="00C50161">
        <w:rPr>
          <w:rFonts w:ascii="Times New Roman" w:hAnsi="Times New Roman"/>
          <w:bCs/>
          <w:sz w:val="28"/>
          <w:szCs w:val="28"/>
        </w:rPr>
        <w:t xml:space="preserve">Задания для теоретического конкурса будут разрабатываться </w:t>
      </w:r>
      <w:r w:rsidRPr="00C50161">
        <w:rPr>
          <w:rFonts w:ascii="Times New Roman" w:hAnsi="Times New Roman"/>
          <w:bCs/>
          <w:sz w:val="28"/>
          <w:szCs w:val="28"/>
        </w:rPr>
        <w:br/>
        <w:t xml:space="preserve">по следующим темам: </w:t>
      </w:r>
    </w:p>
    <w:p w:rsidR="00CE30B7" w:rsidRPr="00C50161" w:rsidRDefault="00CE30B7" w:rsidP="00CE30B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161">
        <w:rPr>
          <w:rFonts w:ascii="Times New Roman" w:hAnsi="Times New Roman"/>
          <w:sz w:val="28"/>
          <w:szCs w:val="28"/>
        </w:rPr>
        <w:t xml:space="preserve">влияние занятий физической культурой и спортом на организм </w:t>
      </w:r>
      <w:r>
        <w:rPr>
          <w:rFonts w:ascii="Times New Roman" w:hAnsi="Times New Roman"/>
          <w:sz w:val="28"/>
          <w:szCs w:val="28"/>
        </w:rPr>
        <w:t>школьни</w:t>
      </w:r>
      <w:r w:rsidRPr="00F55019">
        <w:rPr>
          <w:rFonts w:ascii="Times New Roman" w:hAnsi="Times New Roman"/>
          <w:sz w:val="28"/>
          <w:szCs w:val="28"/>
        </w:rPr>
        <w:t>ка;</w:t>
      </w:r>
    </w:p>
    <w:p w:rsidR="00CE30B7" w:rsidRPr="000519F3" w:rsidRDefault="00CE30B7" w:rsidP="00CE30B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D1B">
        <w:rPr>
          <w:rFonts w:ascii="Times New Roman" w:hAnsi="Times New Roman"/>
          <w:sz w:val="28"/>
          <w:szCs w:val="28"/>
        </w:rPr>
        <w:t>развитие спорта и олимпийского движения в нашей стране,выдающиеся достижения советских и российских спортсменов</w:t>
      </w:r>
      <w:r>
        <w:rPr>
          <w:rFonts w:ascii="Times New Roman" w:hAnsi="Times New Roman"/>
          <w:sz w:val="28"/>
          <w:szCs w:val="28"/>
        </w:rPr>
        <w:br/>
      </w:r>
      <w:r w:rsidRPr="000519F3">
        <w:rPr>
          <w:rFonts w:ascii="Times New Roman" w:hAnsi="Times New Roman"/>
          <w:sz w:val="28"/>
          <w:szCs w:val="28"/>
        </w:rPr>
        <w:t xml:space="preserve">на Олимпийских играх; </w:t>
      </w:r>
    </w:p>
    <w:p w:rsidR="00CE30B7" w:rsidRPr="00B21D1B" w:rsidRDefault="00CE30B7" w:rsidP="00CE30B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9F3">
        <w:rPr>
          <w:rFonts w:ascii="Times New Roman" w:hAnsi="Times New Roman"/>
          <w:sz w:val="28"/>
          <w:szCs w:val="28"/>
        </w:rPr>
        <w:t>достижения советских и российских спортсменов на международной арене;</w:t>
      </w:r>
    </w:p>
    <w:p w:rsidR="00CE30B7" w:rsidRPr="00B21D1B" w:rsidRDefault="00CE30B7" w:rsidP="00CE30B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D1B">
        <w:rPr>
          <w:rFonts w:ascii="Times New Roman" w:hAnsi="Times New Roman"/>
          <w:sz w:val="28"/>
          <w:szCs w:val="28"/>
        </w:rPr>
        <w:t xml:space="preserve">Олимпийские игры древности, возрождение Олимпийских игр </w:t>
      </w:r>
      <w:r>
        <w:rPr>
          <w:rFonts w:ascii="Times New Roman" w:hAnsi="Times New Roman"/>
          <w:sz w:val="28"/>
          <w:szCs w:val="28"/>
        </w:rPr>
        <w:br/>
      </w:r>
      <w:r w:rsidRPr="00B21D1B">
        <w:rPr>
          <w:rFonts w:ascii="Times New Roman" w:hAnsi="Times New Roman"/>
          <w:sz w:val="28"/>
          <w:szCs w:val="28"/>
        </w:rPr>
        <w:t>и олим</w:t>
      </w:r>
      <w:r w:rsidRPr="00B21D1B">
        <w:rPr>
          <w:rFonts w:ascii="Times New Roman" w:hAnsi="Times New Roman"/>
          <w:sz w:val="28"/>
          <w:szCs w:val="28"/>
        </w:rPr>
        <w:softHyphen/>
        <w:t xml:space="preserve">пийского движения, основные принципы (ценности) олимпизма, символика и атрибутика </w:t>
      </w:r>
      <w:r>
        <w:rPr>
          <w:rFonts w:ascii="Times New Roman" w:hAnsi="Times New Roman"/>
          <w:sz w:val="28"/>
          <w:szCs w:val="28"/>
        </w:rPr>
        <w:t>о</w:t>
      </w:r>
      <w:r w:rsidRPr="00B21D1B">
        <w:rPr>
          <w:rFonts w:ascii="Times New Roman" w:hAnsi="Times New Roman"/>
          <w:sz w:val="28"/>
          <w:szCs w:val="28"/>
        </w:rPr>
        <w:t>лимпийского движения.</w:t>
      </w:r>
    </w:p>
    <w:p w:rsidR="00CE30B7" w:rsidRDefault="00CE30B7" w:rsidP="00CE30B7">
      <w:pPr>
        <w:shd w:val="clear" w:color="auto" w:fill="FFFFFF"/>
        <w:ind w:firstLine="709"/>
        <w:jc w:val="both"/>
        <w:rPr>
          <w:sz w:val="28"/>
          <w:szCs w:val="28"/>
        </w:rPr>
      </w:pPr>
      <w:r w:rsidRPr="0090440C">
        <w:rPr>
          <w:sz w:val="28"/>
          <w:szCs w:val="28"/>
        </w:rPr>
        <w:t xml:space="preserve">Теоретический конкурс проводится в форме тестирования. Каждый правильный ответ оценивается в один балл. </w:t>
      </w:r>
    </w:p>
    <w:p w:rsidR="00CE30B7" w:rsidRDefault="00CE30B7" w:rsidP="00CE30B7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0AF4">
        <w:rPr>
          <w:rFonts w:eastAsia="Calibri"/>
          <w:sz w:val="28"/>
          <w:szCs w:val="28"/>
          <w:lang w:eastAsia="en-US"/>
        </w:rPr>
        <w:t>Информация о содержании теоретического конкурса будет направлена дополнительно на основании Положения</w:t>
      </w:r>
      <w:r w:rsidRPr="00D00AF4">
        <w:rPr>
          <w:rFonts w:eastAsia="Calibri"/>
          <w:sz w:val="28"/>
          <w:szCs w:val="28"/>
          <w:lang w:eastAsia="en-US"/>
        </w:rPr>
        <w:br/>
        <w:t>о Всероссийских спортивных соревнованиях школьников «Президентские состязания» 202</w:t>
      </w:r>
      <w:r w:rsidR="00F71F15">
        <w:rPr>
          <w:rFonts w:eastAsia="Calibri"/>
          <w:sz w:val="28"/>
          <w:szCs w:val="28"/>
          <w:lang w:eastAsia="en-US"/>
        </w:rPr>
        <w:t>4</w:t>
      </w:r>
      <w:r w:rsidRPr="00D00AF4">
        <w:rPr>
          <w:rFonts w:eastAsia="Calibri"/>
          <w:sz w:val="28"/>
          <w:szCs w:val="28"/>
          <w:lang w:eastAsia="en-US"/>
        </w:rPr>
        <w:t xml:space="preserve"> года</w:t>
      </w:r>
      <w:r w:rsidRPr="00D00AF4">
        <w:rPr>
          <w:rFonts w:eastAsia="Calibri"/>
          <w:b/>
          <w:sz w:val="28"/>
          <w:szCs w:val="28"/>
          <w:lang w:eastAsia="en-US"/>
        </w:rPr>
        <w:t>.</w:t>
      </w:r>
    </w:p>
    <w:p w:rsidR="00A337A5" w:rsidRPr="003655BD" w:rsidRDefault="00A337A5" w:rsidP="00A337A5">
      <w:pPr>
        <w:pStyle w:val="a3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виды программы на муниципальном этапе не проводятся.</w:t>
      </w:r>
    </w:p>
    <w:p w:rsidR="00CE30B7" w:rsidRPr="005232E5" w:rsidRDefault="0024778B" w:rsidP="00A337A5">
      <w:pPr>
        <w:pStyle w:val="a3"/>
        <w:tabs>
          <w:tab w:val="left" w:pos="2283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CE30B7" w:rsidRPr="00D00AF4">
        <w:rPr>
          <w:rFonts w:ascii="Times New Roman" w:hAnsi="Times New Roman"/>
          <w:b/>
          <w:bCs/>
          <w:sz w:val="28"/>
          <w:szCs w:val="28"/>
        </w:rPr>
        <w:t>. Плавание (эстафета)</w:t>
      </w:r>
    </w:p>
    <w:p w:rsidR="00CE30B7" w:rsidRDefault="00CE30B7" w:rsidP="00CE30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1DA6">
        <w:rPr>
          <w:color w:val="000000"/>
          <w:sz w:val="28"/>
          <w:szCs w:val="28"/>
        </w:rPr>
        <w:t>Соревнования командные (эстафета). От класса-команды допускается 4 участника – 2 юноши и 2 девушки. Победители определяются по лучшему времени. Эстафета проводится на дистанции 4х25 м вольным стилем.</w:t>
      </w:r>
    </w:p>
    <w:p w:rsidR="00CE30B7" w:rsidRPr="00684759" w:rsidRDefault="0024778B" w:rsidP="00A337A5">
      <w:pPr>
        <w:pStyle w:val="a3"/>
        <w:tabs>
          <w:tab w:val="left" w:pos="2283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CE30B7" w:rsidRPr="00684759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CE30B7" w:rsidRPr="00684759">
        <w:rPr>
          <w:rFonts w:ascii="Times New Roman" w:hAnsi="Times New Roman"/>
          <w:b/>
          <w:bCs/>
          <w:sz w:val="28"/>
          <w:szCs w:val="28"/>
        </w:rPr>
        <w:t>Дартс</w:t>
      </w:r>
      <w:proofErr w:type="spellEnd"/>
    </w:p>
    <w:p w:rsidR="00CE30B7" w:rsidRPr="00684759" w:rsidRDefault="00CE30B7" w:rsidP="00CE30B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 xml:space="preserve">Соревнования личные. Проводятся </w:t>
      </w:r>
      <w:r>
        <w:rPr>
          <w:rFonts w:ascii="Times New Roman" w:hAnsi="Times New Roman"/>
          <w:bCs/>
          <w:sz w:val="28"/>
          <w:szCs w:val="28"/>
        </w:rPr>
        <w:t xml:space="preserve">раздельно </w:t>
      </w:r>
      <w:r w:rsidRPr="00684759">
        <w:rPr>
          <w:rFonts w:ascii="Times New Roman" w:hAnsi="Times New Roman"/>
          <w:bCs/>
          <w:sz w:val="28"/>
          <w:szCs w:val="28"/>
        </w:rPr>
        <w:t xml:space="preserve">среди юношей </w:t>
      </w:r>
      <w:r>
        <w:rPr>
          <w:rFonts w:ascii="Times New Roman" w:hAnsi="Times New Roman"/>
          <w:bCs/>
          <w:sz w:val="28"/>
          <w:szCs w:val="28"/>
        </w:rPr>
        <w:br/>
      </w:r>
      <w:r w:rsidRPr="00684759">
        <w:rPr>
          <w:rFonts w:ascii="Times New Roman" w:hAnsi="Times New Roman"/>
          <w:bCs/>
          <w:sz w:val="28"/>
          <w:szCs w:val="28"/>
        </w:rPr>
        <w:t>и девушек по упрощенным правилам. Мишень устанавливае</w:t>
      </w:r>
      <w:r>
        <w:rPr>
          <w:rFonts w:ascii="Times New Roman" w:hAnsi="Times New Roman"/>
          <w:bCs/>
          <w:sz w:val="28"/>
          <w:szCs w:val="28"/>
        </w:rPr>
        <w:t xml:space="preserve">тся на высоте 1,73 </w:t>
      </w:r>
      <w:r w:rsidRPr="00684759">
        <w:rPr>
          <w:rFonts w:ascii="Times New Roman" w:hAnsi="Times New Roman"/>
          <w:bCs/>
          <w:sz w:val="28"/>
          <w:szCs w:val="28"/>
        </w:rPr>
        <w:t>м от пола, на расстоянии 2,37 м. Использование в соревнованиях собственных дротиков не допускается.</w:t>
      </w:r>
    </w:p>
    <w:p w:rsidR="00CE30B7" w:rsidRPr="00684759" w:rsidRDefault="00CE30B7" w:rsidP="00CE30B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 xml:space="preserve">От каждого класса-команды допускается 4 участника (2 юноши, </w:t>
      </w:r>
      <w:r w:rsidRPr="00684759">
        <w:rPr>
          <w:rFonts w:ascii="Times New Roman" w:hAnsi="Times New Roman"/>
          <w:bCs/>
          <w:sz w:val="28"/>
          <w:szCs w:val="28"/>
        </w:rPr>
        <w:br/>
        <w:t>2 девушки). Каждый участник имеет право сделать по два пробных подхода (6 дротиков) и три зачетных (9 дротиков).</w:t>
      </w:r>
    </w:p>
    <w:p w:rsidR="00CE30B7" w:rsidRPr="00684759" w:rsidRDefault="00CE30B7" w:rsidP="00CE30B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>Победитель определяется по наибольшей сумме набранных очков. При равенстве очков у двух и более участников преимущество определяется по:</w:t>
      </w:r>
    </w:p>
    <w:p w:rsidR="00CE30B7" w:rsidRPr="00684759" w:rsidRDefault="00CE30B7" w:rsidP="00CE30B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>лучшему броску;</w:t>
      </w:r>
    </w:p>
    <w:p w:rsidR="00CE30B7" w:rsidRPr="00684759" w:rsidRDefault="00CE30B7" w:rsidP="00CE30B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>лучшему подходу – сумме бросков трех дротиков;</w:t>
      </w:r>
    </w:p>
    <w:p w:rsidR="00CE30B7" w:rsidRPr="00385D5B" w:rsidRDefault="00CE30B7" w:rsidP="00CE30B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684759">
        <w:rPr>
          <w:rFonts w:ascii="Times New Roman" w:hAnsi="Times New Roman"/>
          <w:bCs/>
          <w:sz w:val="28"/>
          <w:szCs w:val="28"/>
        </w:rPr>
        <w:t>сумме двух (трех и т.д.) лучших бросков</w:t>
      </w:r>
      <w:r w:rsidRPr="00684759">
        <w:rPr>
          <w:rFonts w:ascii="Times New Roman" w:hAnsi="Times New Roman"/>
          <w:sz w:val="28"/>
          <w:szCs w:val="28"/>
        </w:rPr>
        <w:t>.</w:t>
      </w:r>
    </w:p>
    <w:p w:rsidR="00CE30B7" w:rsidRPr="00541E80" w:rsidRDefault="0024778B" w:rsidP="00A337A5">
      <w:pPr>
        <w:pStyle w:val="a3"/>
        <w:tabs>
          <w:tab w:val="left" w:pos="2283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E30B7" w:rsidRPr="00684759">
        <w:rPr>
          <w:rFonts w:ascii="Times New Roman" w:hAnsi="Times New Roman"/>
          <w:b/>
          <w:bCs/>
          <w:sz w:val="28"/>
          <w:szCs w:val="28"/>
        </w:rPr>
        <w:t>. Настольный теннис</w:t>
      </w:r>
    </w:p>
    <w:p w:rsidR="00CE30B7" w:rsidRPr="000942BB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42BB">
        <w:rPr>
          <w:rFonts w:ascii="Times New Roman" w:hAnsi="Times New Roman"/>
          <w:sz w:val="28"/>
          <w:szCs w:val="28"/>
        </w:rPr>
        <w:t xml:space="preserve">Соревнования личные. Проводятся раздельно среди юношей </w:t>
      </w:r>
      <w:r>
        <w:rPr>
          <w:rFonts w:ascii="Times New Roman" w:hAnsi="Times New Roman"/>
          <w:sz w:val="28"/>
          <w:szCs w:val="28"/>
        </w:rPr>
        <w:br/>
      </w:r>
      <w:r w:rsidRPr="000942BB">
        <w:rPr>
          <w:rFonts w:ascii="Times New Roman" w:hAnsi="Times New Roman"/>
          <w:sz w:val="28"/>
          <w:szCs w:val="28"/>
        </w:rPr>
        <w:t>и девушек по действующим правилам олимпийской систем</w:t>
      </w:r>
      <w:r>
        <w:rPr>
          <w:rFonts w:ascii="Times New Roman" w:hAnsi="Times New Roman"/>
          <w:sz w:val="28"/>
          <w:szCs w:val="28"/>
        </w:rPr>
        <w:t>ы</w:t>
      </w:r>
      <w:r w:rsidRPr="000942BB">
        <w:rPr>
          <w:rFonts w:ascii="Times New Roman" w:hAnsi="Times New Roman"/>
          <w:sz w:val="28"/>
          <w:szCs w:val="28"/>
        </w:rPr>
        <w:t xml:space="preserve">. От класса-команды допускается 2 участника независимо от пола. </w:t>
      </w:r>
    </w:p>
    <w:p w:rsidR="00CE30B7" w:rsidRPr="00541E80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42BB">
        <w:rPr>
          <w:rFonts w:ascii="Times New Roman" w:hAnsi="Times New Roman"/>
          <w:sz w:val="28"/>
          <w:szCs w:val="28"/>
        </w:rPr>
        <w:lastRenderedPageBreak/>
        <w:t>Участники должны иметь собственные ракетки</w:t>
      </w:r>
      <w:r>
        <w:rPr>
          <w:rFonts w:ascii="Times New Roman" w:hAnsi="Times New Roman"/>
          <w:sz w:val="28"/>
          <w:szCs w:val="28"/>
        </w:rPr>
        <w:t xml:space="preserve"> и мячи</w:t>
      </w:r>
      <w:r w:rsidRPr="000942BB">
        <w:rPr>
          <w:rFonts w:ascii="Times New Roman" w:hAnsi="Times New Roman"/>
          <w:sz w:val="28"/>
          <w:szCs w:val="28"/>
        </w:rPr>
        <w:t>.</w:t>
      </w:r>
    </w:p>
    <w:p w:rsidR="00CE30B7" w:rsidRPr="00541E80" w:rsidRDefault="0024778B" w:rsidP="00A337A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CE30B7" w:rsidRPr="002937B5">
        <w:rPr>
          <w:rFonts w:ascii="Times New Roman" w:hAnsi="Times New Roman"/>
          <w:b/>
          <w:bCs/>
          <w:sz w:val="28"/>
          <w:szCs w:val="28"/>
        </w:rPr>
        <w:t>. Шахматы</w:t>
      </w:r>
    </w:p>
    <w:p w:rsidR="003655BD" w:rsidRPr="00A337A5" w:rsidRDefault="00B77954" w:rsidP="00A33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</w:t>
      </w:r>
      <w:r w:rsidR="00777314">
        <w:rPr>
          <w:sz w:val="28"/>
          <w:szCs w:val="28"/>
        </w:rPr>
        <w:t xml:space="preserve">. </w:t>
      </w:r>
      <w:r w:rsidR="00CE30B7" w:rsidRPr="002937B5">
        <w:rPr>
          <w:color w:val="000000"/>
          <w:sz w:val="28"/>
          <w:szCs w:val="28"/>
        </w:rPr>
        <w:t xml:space="preserve">Система проведения определяется </w:t>
      </w:r>
      <w:r w:rsidR="00CE30B7" w:rsidRPr="002937B5">
        <w:rPr>
          <w:sz w:val="28"/>
          <w:szCs w:val="28"/>
        </w:rPr>
        <w:t>на заседании главной судейской коллегии с представителями команд</w:t>
      </w:r>
      <w:r w:rsidR="00CE30B7">
        <w:rPr>
          <w:sz w:val="28"/>
          <w:szCs w:val="28"/>
        </w:rPr>
        <w:br/>
      </w:r>
      <w:r w:rsidR="00CE30B7" w:rsidRPr="002937B5">
        <w:rPr>
          <w:color w:val="000000"/>
          <w:sz w:val="28"/>
          <w:szCs w:val="28"/>
        </w:rPr>
        <w:t xml:space="preserve">в зависимости от количества участвующих команд. </w:t>
      </w:r>
      <w:r w:rsidR="00CE30B7" w:rsidRPr="002937B5">
        <w:rPr>
          <w:sz w:val="28"/>
          <w:szCs w:val="28"/>
        </w:rPr>
        <w:t>От команды допускается 2 участника</w:t>
      </w:r>
      <w:r>
        <w:rPr>
          <w:sz w:val="28"/>
          <w:szCs w:val="28"/>
        </w:rPr>
        <w:t xml:space="preserve"> (1 юноша и 1 девушка</w:t>
      </w:r>
      <w:r w:rsidR="009320B6">
        <w:rPr>
          <w:sz w:val="28"/>
          <w:szCs w:val="28"/>
        </w:rPr>
        <w:t>)</w:t>
      </w:r>
      <w:r w:rsidR="00CE30B7" w:rsidRPr="002937B5">
        <w:rPr>
          <w:sz w:val="28"/>
          <w:szCs w:val="28"/>
        </w:rPr>
        <w:t>.</w:t>
      </w:r>
    </w:p>
    <w:p w:rsidR="003655BD" w:rsidRPr="002A7298" w:rsidRDefault="003655BD" w:rsidP="00A337A5">
      <w:pPr>
        <w:jc w:val="both"/>
        <w:rPr>
          <w:sz w:val="28"/>
          <w:szCs w:val="28"/>
          <w:highlight w:val="yellow"/>
        </w:rPr>
      </w:pPr>
    </w:p>
    <w:p w:rsidR="00CE30B7" w:rsidRPr="00A50921" w:rsidRDefault="00CE30B7" w:rsidP="00CE30B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921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:rsidR="00CE30B7" w:rsidRPr="008060F7" w:rsidRDefault="00CE30B7" w:rsidP="00CE30B7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E30B7" w:rsidRPr="00127FC8" w:rsidRDefault="00CE30B7" w:rsidP="00127FC8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716B48">
        <w:rPr>
          <w:rFonts w:ascii="Times New Roman" w:hAnsi="Times New Roman"/>
          <w:bCs/>
          <w:sz w:val="28"/>
          <w:szCs w:val="28"/>
        </w:rPr>
        <w:t xml:space="preserve">Итоги первого и второго этапов Президентских состязаний подводятся в соответствии с положениями о проведении школьного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16B48">
        <w:rPr>
          <w:rFonts w:ascii="Times New Roman" w:hAnsi="Times New Roman"/>
          <w:bCs/>
          <w:sz w:val="28"/>
          <w:szCs w:val="28"/>
        </w:rPr>
        <w:t>и муниципального этапов.</w:t>
      </w:r>
    </w:p>
    <w:p w:rsidR="00CE30B7" w:rsidRPr="00127FC8" w:rsidRDefault="00CE30B7" w:rsidP="00127FC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77D0">
        <w:rPr>
          <w:rFonts w:ascii="Times New Roman" w:hAnsi="Times New Roman"/>
          <w:color w:val="000000"/>
          <w:sz w:val="28"/>
          <w:szCs w:val="28"/>
        </w:rPr>
        <w:t xml:space="preserve">Результаты в </w:t>
      </w:r>
      <w:r w:rsidRPr="005177D0">
        <w:rPr>
          <w:rFonts w:ascii="Times New Roman" w:hAnsi="Times New Roman"/>
          <w:b/>
          <w:color w:val="000000"/>
          <w:sz w:val="28"/>
          <w:szCs w:val="28"/>
        </w:rPr>
        <w:t>спортивном многоборье</w:t>
      </w:r>
      <w:r w:rsidR="00127FC8">
        <w:rPr>
          <w:rFonts w:ascii="Times New Roman" w:hAnsi="Times New Roman"/>
          <w:color w:val="000000"/>
          <w:sz w:val="28"/>
          <w:szCs w:val="28"/>
        </w:rPr>
        <w:t xml:space="preserve"> определяются по </w:t>
      </w:r>
      <w:r w:rsidR="00461A43">
        <w:rPr>
          <w:rFonts w:ascii="Times New Roman" w:hAnsi="Times New Roman"/>
          <w:color w:val="000000"/>
          <w:sz w:val="28"/>
          <w:szCs w:val="28"/>
        </w:rPr>
        <w:t>3</w:t>
      </w:r>
      <w:r w:rsidR="00127FC8">
        <w:rPr>
          <w:rFonts w:ascii="Times New Roman" w:hAnsi="Times New Roman"/>
          <w:color w:val="000000"/>
          <w:sz w:val="28"/>
          <w:szCs w:val="28"/>
        </w:rPr>
        <w:t xml:space="preserve"> лучшим результатам у юношей и девушек</w:t>
      </w:r>
    </w:p>
    <w:p w:rsidR="00CE30B7" w:rsidRPr="00CD4E55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978CC">
        <w:rPr>
          <w:rFonts w:ascii="Times New Roman" w:hAnsi="Times New Roman"/>
          <w:sz w:val="28"/>
          <w:szCs w:val="28"/>
        </w:rPr>
        <w:t xml:space="preserve">Результаты в </w:t>
      </w:r>
      <w:r w:rsidRPr="00CD4E55">
        <w:rPr>
          <w:rFonts w:ascii="Times New Roman" w:hAnsi="Times New Roman"/>
          <w:b/>
          <w:sz w:val="28"/>
          <w:szCs w:val="28"/>
        </w:rPr>
        <w:t>творческом конкурсе</w:t>
      </w:r>
      <w:r w:rsidRPr="00CD4E55">
        <w:rPr>
          <w:rFonts w:ascii="Times New Roman" w:hAnsi="Times New Roman"/>
          <w:sz w:val="28"/>
          <w:szCs w:val="28"/>
        </w:rPr>
        <w:t xml:space="preserve">определяются по наибольшей сумме баллов. </w:t>
      </w:r>
    </w:p>
    <w:p w:rsidR="00CE30B7" w:rsidRPr="00BE47CC" w:rsidRDefault="00CE30B7" w:rsidP="00BE47C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D4E55">
        <w:rPr>
          <w:rFonts w:ascii="Times New Roman" w:hAnsi="Times New Roman"/>
          <w:sz w:val="28"/>
          <w:szCs w:val="28"/>
        </w:rPr>
        <w:t xml:space="preserve">Результаты в </w:t>
      </w:r>
      <w:r w:rsidRPr="00CD4E55">
        <w:rPr>
          <w:rFonts w:ascii="Times New Roman" w:hAnsi="Times New Roman"/>
          <w:b/>
          <w:sz w:val="28"/>
          <w:szCs w:val="28"/>
        </w:rPr>
        <w:t>теоретическом конкурсе</w:t>
      </w:r>
      <w:r w:rsidRPr="00CD4E55">
        <w:rPr>
          <w:rFonts w:ascii="Times New Roman" w:hAnsi="Times New Roman"/>
          <w:sz w:val="28"/>
          <w:szCs w:val="28"/>
        </w:rPr>
        <w:t xml:space="preserve"> определяются </w:t>
      </w:r>
      <w:r>
        <w:rPr>
          <w:rFonts w:ascii="Times New Roman" w:hAnsi="Times New Roman"/>
          <w:sz w:val="28"/>
          <w:szCs w:val="28"/>
        </w:rPr>
        <w:br/>
      </w:r>
      <w:r w:rsidRPr="00CD4E55">
        <w:rPr>
          <w:rFonts w:ascii="Times New Roman" w:hAnsi="Times New Roman"/>
          <w:sz w:val="28"/>
          <w:szCs w:val="28"/>
        </w:rPr>
        <w:t xml:space="preserve">по наибольшей сумме баллов. </w:t>
      </w:r>
    </w:p>
    <w:p w:rsidR="00CE30B7" w:rsidRPr="006911CE" w:rsidRDefault="00CE30B7" w:rsidP="00CE30B7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D4E55">
        <w:rPr>
          <w:rFonts w:ascii="Times New Roman" w:hAnsi="Times New Roman"/>
          <w:bCs/>
          <w:color w:val="000000"/>
          <w:sz w:val="28"/>
          <w:szCs w:val="28"/>
        </w:rPr>
        <w:t xml:space="preserve">В случае </w:t>
      </w:r>
      <w:r w:rsidRPr="00CD4E55">
        <w:rPr>
          <w:rFonts w:ascii="Times New Roman" w:eastAsia="Calibri" w:hAnsi="Times New Roman"/>
          <w:sz w:val="28"/>
          <w:szCs w:val="28"/>
        </w:rPr>
        <w:t>равенства результатов в командном зачете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CD4E55">
        <w:rPr>
          <w:rFonts w:ascii="Times New Roman" w:hAnsi="Times New Roman"/>
          <w:bCs/>
          <w:color w:val="000000"/>
          <w:sz w:val="28"/>
          <w:szCs w:val="28"/>
        </w:rPr>
        <w:t xml:space="preserve"> преимущество получает класс-команда, имеющая лучший результат в спортивном многоборье. </w:t>
      </w:r>
      <w:r w:rsidRPr="00F26B1B">
        <w:rPr>
          <w:rFonts w:ascii="Times New Roman" w:hAnsi="Times New Roman"/>
          <w:bCs/>
          <w:color w:val="000000"/>
          <w:sz w:val="28"/>
          <w:szCs w:val="28"/>
        </w:rPr>
        <w:t xml:space="preserve">В случае равенства результатов в спортивном многоборье преимущество получает класс-команда, имеющая лучший результат </w:t>
      </w:r>
      <w:r w:rsidRPr="00F26B1B">
        <w:rPr>
          <w:rFonts w:ascii="Times New Roman" w:hAnsi="Times New Roman"/>
          <w:bCs/>
          <w:color w:val="000000"/>
          <w:sz w:val="28"/>
          <w:szCs w:val="28"/>
        </w:rPr>
        <w:br/>
        <w:t xml:space="preserve">в теоретическом конкурсе. При равенстве результатов в теоретическом конкурсе преимущество получает класс-команда, имеющая лучший результат в </w:t>
      </w:r>
      <w:r w:rsidRPr="00F26B1B">
        <w:rPr>
          <w:rFonts w:ascii="Times New Roman" w:hAnsi="Times New Roman"/>
          <w:sz w:val="28"/>
          <w:szCs w:val="28"/>
        </w:rPr>
        <w:t>творческом конкурсе</w:t>
      </w:r>
      <w:r w:rsidRPr="00F26B1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CE30B7" w:rsidRPr="00C9797A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D4E55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 определяются классы-команды, занявшие 1, 2 и 3 места, в отдельных видах программы – в спортивном </w:t>
      </w:r>
      <w:r w:rsidRPr="00C9797A">
        <w:rPr>
          <w:rFonts w:ascii="Times New Roman" w:hAnsi="Times New Roman"/>
          <w:bCs/>
          <w:color w:val="000000"/>
          <w:sz w:val="28"/>
          <w:szCs w:val="28"/>
        </w:rPr>
        <w:t>многоборье, эстафетном беге,</w:t>
      </w:r>
      <w:r w:rsidRPr="00C9797A">
        <w:rPr>
          <w:rFonts w:ascii="Times New Roman" w:hAnsi="Times New Roman"/>
          <w:sz w:val="28"/>
          <w:szCs w:val="28"/>
        </w:rPr>
        <w:t xml:space="preserve"> творческом и теоретическом конкурсах.</w:t>
      </w:r>
    </w:p>
    <w:p w:rsidR="00CE30B7" w:rsidRDefault="00BD083F" w:rsidP="00CE30B7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Класс-команда</w:t>
      </w:r>
      <w:r w:rsidR="00BE47CC">
        <w:rPr>
          <w:rFonts w:ascii="Times New Roman" w:hAnsi="Times New Roman"/>
          <w:bCs/>
          <w:color w:val="000000"/>
          <w:sz w:val="28"/>
          <w:szCs w:val="28"/>
        </w:rPr>
        <w:t>,занявшая первое место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муниципальном этапе в общем зачете, обязательно участвует в региональном этапе </w:t>
      </w:r>
    </w:p>
    <w:p w:rsidR="00CE30B7" w:rsidRPr="00DE49CB" w:rsidRDefault="00CE30B7" w:rsidP="00CE30B7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CE30B7" w:rsidRPr="006815B8" w:rsidRDefault="00CE30B7" w:rsidP="00CE30B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5B8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CE30B7" w:rsidRPr="008060F7" w:rsidRDefault="00CE30B7" w:rsidP="00CE30B7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E30B7" w:rsidRPr="008C3CAA" w:rsidRDefault="00CE30B7" w:rsidP="00CE30B7">
      <w:pPr>
        <w:pStyle w:val="a3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3CAA">
        <w:rPr>
          <w:rFonts w:ascii="Times New Roman" w:hAnsi="Times New Roman"/>
          <w:sz w:val="28"/>
          <w:szCs w:val="28"/>
        </w:rPr>
        <w:t xml:space="preserve">Награждение победителей и призеров первых и вторых этапов Президентских состязаний проводится в соответствии </w:t>
      </w:r>
      <w:r w:rsidRPr="008C3CAA">
        <w:rPr>
          <w:rFonts w:ascii="Times New Roman" w:hAnsi="Times New Roman"/>
          <w:bCs/>
          <w:sz w:val="28"/>
          <w:szCs w:val="28"/>
        </w:rPr>
        <w:t xml:space="preserve">с положениями </w:t>
      </w:r>
      <w:r w:rsidRPr="008C3CAA">
        <w:rPr>
          <w:rFonts w:ascii="Times New Roman" w:hAnsi="Times New Roman"/>
          <w:bCs/>
          <w:sz w:val="28"/>
          <w:szCs w:val="28"/>
        </w:rPr>
        <w:br/>
        <w:t>о проведении школьного и муниципального этапов.</w:t>
      </w:r>
    </w:p>
    <w:p w:rsidR="00CE30B7" w:rsidRPr="003655BD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C3CAA">
        <w:rPr>
          <w:rFonts w:ascii="Times New Roman" w:hAnsi="Times New Roman"/>
          <w:sz w:val="28"/>
          <w:szCs w:val="28"/>
        </w:rPr>
        <w:t xml:space="preserve">На </w:t>
      </w:r>
      <w:r w:rsidR="003655BD">
        <w:rPr>
          <w:rFonts w:ascii="Times New Roman" w:hAnsi="Times New Roman"/>
          <w:sz w:val="28"/>
          <w:szCs w:val="28"/>
        </w:rPr>
        <w:t>муниципальном</w:t>
      </w:r>
      <w:r w:rsidRPr="008C3CAA">
        <w:rPr>
          <w:rFonts w:ascii="Times New Roman" w:hAnsi="Times New Roman"/>
          <w:sz w:val="28"/>
          <w:szCs w:val="28"/>
        </w:rPr>
        <w:t xml:space="preserve"> этапе классы-команды, занявшие 1, 2 и 3 места </w:t>
      </w:r>
      <w:r w:rsidRPr="008C3CAA">
        <w:rPr>
          <w:rFonts w:ascii="Times New Roman" w:hAnsi="Times New Roman"/>
          <w:sz w:val="28"/>
          <w:szCs w:val="28"/>
        </w:rPr>
        <w:br/>
        <w:t>в спортивном многоборье, награждаются грамотами</w:t>
      </w:r>
      <w:r w:rsidR="002462AC">
        <w:rPr>
          <w:rFonts w:ascii="Times New Roman" w:hAnsi="Times New Roman"/>
          <w:sz w:val="28"/>
          <w:szCs w:val="28"/>
        </w:rPr>
        <w:t xml:space="preserve"> и переходящим кубком</w:t>
      </w:r>
      <w:r w:rsidRPr="008C3CAA">
        <w:rPr>
          <w:rFonts w:ascii="Times New Roman" w:hAnsi="Times New Roman"/>
          <w:sz w:val="28"/>
          <w:szCs w:val="28"/>
        </w:rPr>
        <w:t xml:space="preserve">. Участники </w:t>
      </w:r>
      <w:r w:rsidRPr="0085204A">
        <w:rPr>
          <w:rFonts w:ascii="Times New Roman" w:hAnsi="Times New Roman"/>
          <w:sz w:val="28"/>
          <w:szCs w:val="28"/>
        </w:rPr>
        <w:t>классов-команд, занявших 1, 2 и 3 места в спортивном многоборье</w:t>
      </w:r>
      <w:r>
        <w:rPr>
          <w:rFonts w:ascii="Times New Roman" w:hAnsi="Times New Roman"/>
          <w:sz w:val="28"/>
          <w:szCs w:val="28"/>
        </w:rPr>
        <w:t>,</w:t>
      </w:r>
      <w:r w:rsidRPr="0085204A">
        <w:rPr>
          <w:rFonts w:ascii="Times New Roman" w:hAnsi="Times New Roman"/>
          <w:bCs/>
          <w:color w:val="000000"/>
          <w:sz w:val="28"/>
          <w:szCs w:val="28"/>
        </w:rPr>
        <w:t>награждаются грамотами, медалями</w:t>
      </w:r>
      <w:r w:rsidR="003655B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E30B7" w:rsidRPr="003655BD" w:rsidRDefault="00CE30B7" w:rsidP="003655B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5204A">
        <w:rPr>
          <w:rFonts w:ascii="Times New Roman" w:hAnsi="Times New Roman"/>
          <w:sz w:val="28"/>
          <w:szCs w:val="28"/>
        </w:rPr>
        <w:t>Классы-команды, занявшие 1, 2 и 3 м</w:t>
      </w:r>
      <w:r w:rsidR="003655BD">
        <w:rPr>
          <w:rFonts w:ascii="Times New Roman" w:hAnsi="Times New Roman"/>
          <w:sz w:val="28"/>
          <w:szCs w:val="28"/>
        </w:rPr>
        <w:t>еста в творческом и теоретическом конкурсе</w:t>
      </w:r>
      <w:r w:rsidRPr="0085204A">
        <w:rPr>
          <w:rFonts w:ascii="Times New Roman" w:hAnsi="Times New Roman"/>
          <w:sz w:val="28"/>
          <w:szCs w:val="28"/>
        </w:rPr>
        <w:t xml:space="preserve">, награждаются грамотами и </w:t>
      </w:r>
      <w:r w:rsidR="002462AC">
        <w:rPr>
          <w:rFonts w:ascii="Times New Roman" w:hAnsi="Times New Roman"/>
          <w:sz w:val="28"/>
          <w:szCs w:val="28"/>
        </w:rPr>
        <w:t xml:space="preserve">переходящим </w:t>
      </w:r>
      <w:r w:rsidRPr="0085204A">
        <w:rPr>
          <w:rFonts w:ascii="Times New Roman" w:hAnsi="Times New Roman"/>
          <w:sz w:val="28"/>
          <w:szCs w:val="28"/>
        </w:rPr>
        <w:t>кубк</w:t>
      </w:r>
      <w:r w:rsidR="002462AC">
        <w:rPr>
          <w:rFonts w:ascii="Times New Roman" w:hAnsi="Times New Roman"/>
          <w:sz w:val="28"/>
          <w:szCs w:val="28"/>
        </w:rPr>
        <w:t>ом</w:t>
      </w:r>
      <w:r w:rsidR="003655BD">
        <w:rPr>
          <w:rFonts w:ascii="Times New Roman" w:hAnsi="Times New Roman"/>
          <w:sz w:val="28"/>
          <w:szCs w:val="28"/>
        </w:rPr>
        <w:t xml:space="preserve"> за первое место</w:t>
      </w:r>
      <w:r w:rsidRPr="0085204A">
        <w:rPr>
          <w:rFonts w:ascii="Times New Roman" w:hAnsi="Times New Roman"/>
          <w:sz w:val="28"/>
          <w:szCs w:val="28"/>
        </w:rPr>
        <w:t xml:space="preserve">. </w:t>
      </w:r>
    </w:p>
    <w:p w:rsidR="00CE30B7" w:rsidRPr="000E1F14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B0A98">
        <w:rPr>
          <w:rFonts w:ascii="Times New Roman" w:hAnsi="Times New Roman"/>
          <w:sz w:val="28"/>
          <w:szCs w:val="28"/>
        </w:rPr>
        <w:t xml:space="preserve">Классы-команды, занявшие 1, 2 и 3 места в общекомандном зачете, </w:t>
      </w:r>
      <w:r w:rsidR="00F05854">
        <w:rPr>
          <w:rFonts w:ascii="Times New Roman" w:hAnsi="Times New Roman"/>
          <w:sz w:val="28"/>
          <w:szCs w:val="28"/>
        </w:rPr>
        <w:t xml:space="preserve">награждаются грамотами и </w:t>
      </w:r>
      <w:r w:rsidR="002462AC">
        <w:rPr>
          <w:rFonts w:ascii="Times New Roman" w:hAnsi="Times New Roman"/>
          <w:sz w:val="28"/>
          <w:szCs w:val="28"/>
        </w:rPr>
        <w:t xml:space="preserve">переходящим </w:t>
      </w:r>
      <w:r w:rsidR="00F05854">
        <w:rPr>
          <w:rFonts w:ascii="Times New Roman" w:hAnsi="Times New Roman"/>
          <w:sz w:val="28"/>
          <w:szCs w:val="28"/>
        </w:rPr>
        <w:t>кубком за 1 место</w:t>
      </w:r>
      <w:r w:rsidRPr="00DB0A98">
        <w:rPr>
          <w:rFonts w:ascii="Times New Roman" w:hAnsi="Times New Roman"/>
          <w:sz w:val="28"/>
          <w:szCs w:val="28"/>
        </w:rPr>
        <w:t xml:space="preserve">. </w:t>
      </w:r>
    </w:p>
    <w:p w:rsidR="00F05854" w:rsidRPr="00F05854" w:rsidRDefault="00CE30B7" w:rsidP="00CE30B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AF4">
        <w:rPr>
          <w:rFonts w:ascii="Times New Roman" w:hAnsi="Times New Roman"/>
          <w:b/>
          <w:bCs/>
          <w:sz w:val="28"/>
          <w:szCs w:val="28"/>
        </w:rPr>
        <w:t xml:space="preserve">Условия финансирования </w:t>
      </w:r>
    </w:p>
    <w:p w:rsidR="00CE30B7" w:rsidRPr="00D00AF4" w:rsidRDefault="00CE30B7" w:rsidP="00F05854">
      <w:pPr>
        <w:pStyle w:val="a3"/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5854" w:rsidRPr="008E4D41" w:rsidRDefault="00F05854" w:rsidP="00F05854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Расходы, связанные с организацией и проведением 1 этап</w:t>
      </w:r>
      <w:r>
        <w:rPr>
          <w:sz w:val="28"/>
          <w:szCs w:val="28"/>
        </w:rPr>
        <w:t>а</w:t>
      </w:r>
      <w:r w:rsidRPr="008E4D41">
        <w:rPr>
          <w:sz w:val="28"/>
          <w:szCs w:val="28"/>
        </w:rPr>
        <w:t xml:space="preserve">, несут </w:t>
      </w:r>
      <w:r>
        <w:rPr>
          <w:sz w:val="28"/>
          <w:szCs w:val="28"/>
        </w:rPr>
        <w:t>общеобразовательные учреждения Мотыгинского района</w:t>
      </w:r>
      <w:r w:rsidRPr="008E4D41">
        <w:rPr>
          <w:sz w:val="28"/>
          <w:szCs w:val="28"/>
        </w:rPr>
        <w:t>.</w:t>
      </w:r>
    </w:p>
    <w:p w:rsidR="00F05854" w:rsidRPr="0036069B" w:rsidRDefault="00F05854" w:rsidP="00F05854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36069B">
        <w:rPr>
          <w:rFonts w:ascii="Times New Roman" w:hAnsi="Times New Roman"/>
          <w:sz w:val="28"/>
          <w:szCs w:val="28"/>
        </w:rPr>
        <w:lastRenderedPageBreak/>
        <w:t xml:space="preserve">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>2</w:t>
      </w:r>
      <w:r w:rsidRPr="0036069B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36069B">
        <w:rPr>
          <w:rFonts w:ascii="Times New Roman" w:hAnsi="Times New Roman"/>
          <w:sz w:val="28"/>
          <w:szCs w:val="28"/>
        </w:rPr>
        <w:t xml:space="preserve">, обеспечивают: </w:t>
      </w:r>
    </w:p>
    <w:p w:rsidR="00F05854" w:rsidRPr="008C01DD" w:rsidRDefault="00F05854" w:rsidP="00F05854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07FA">
        <w:rPr>
          <w:rFonts w:ascii="Times New Roman" w:hAnsi="Times New Roman"/>
          <w:sz w:val="28"/>
          <w:szCs w:val="28"/>
        </w:rPr>
        <w:t>МБУ ДО «</w:t>
      </w:r>
      <w:r w:rsidR="00461A43">
        <w:rPr>
          <w:rFonts w:ascii="Times New Roman" w:hAnsi="Times New Roman"/>
          <w:sz w:val="28"/>
          <w:szCs w:val="28"/>
        </w:rPr>
        <w:t>Спортивная школа Мотыгинского района»</w:t>
      </w:r>
      <w:r w:rsidRPr="00BC07FA">
        <w:rPr>
          <w:rFonts w:ascii="Times New Roman" w:hAnsi="Times New Roman"/>
          <w:sz w:val="28"/>
          <w:szCs w:val="28"/>
        </w:rPr>
        <w:t>»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–</w:t>
      </w:r>
      <w:r w:rsidRPr="00564AC4">
        <w:rPr>
          <w:rFonts w:ascii="Times New Roman" w:hAnsi="Times New Roman"/>
          <w:b w:val="0"/>
          <w:sz w:val="28"/>
          <w:szCs w:val="28"/>
        </w:rPr>
        <w:t xml:space="preserve">по оплате </w:t>
      </w:r>
      <w:r w:rsidRPr="00745E0E">
        <w:rPr>
          <w:rFonts w:ascii="Times New Roman" w:hAnsi="Times New Roman"/>
          <w:b w:val="0"/>
          <w:sz w:val="28"/>
          <w:szCs w:val="28"/>
        </w:rPr>
        <w:t>услуг спортсооружений</w:t>
      </w:r>
      <w:r>
        <w:rPr>
          <w:rFonts w:ascii="Times New Roman" w:hAnsi="Times New Roman"/>
          <w:b w:val="0"/>
          <w:sz w:val="28"/>
          <w:szCs w:val="28"/>
        </w:rPr>
        <w:t xml:space="preserve">,предоставлению наградного фонда, </w:t>
      </w:r>
      <w:r w:rsidRPr="008C01DD">
        <w:rPr>
          <w:rFonts w:ascii="Times New Roman" w:hAnsi="Times New Roman"/>
          <w:b w:val="0"/>
          <w:sz w:val="28"/>
          <w:szCs w:val="28"/>
        </w:rPr>
        <w:t>канцтоваров и расходных материалов к оргтехнике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8C01DD">
        <w:rPr>
          <w:rFonts w:ascii="Times New Roman" w:hAnsi="Times New Roman"/>
          <w:b w:val="0"/>
          <w:sz w:val="28"/>
          <w:szCs w:val="28"/>
        </w:rPr>
        <w:t xml:space="preserve"> расходы на проведение </w:t>
      </w:r>
      <w:r>
        <w:rPr>
          <w:rFonts w:ascii="Times New Roman" w:hAnsi="Times New Roman"/>
          <w:b w:val="0"/>
          <w:sz w:val="28"/>
          <w:szCs w:val="28"/>
        </w:rPr>
        <w:t xml:space="preserve">церемоний </w:t>
      </w:r>
      <w:r w:rsidRPr="008C01DD">
        <w:rPr>
          <w:rFonts w:ascii="Times New Roman" w:hAnsi="Times New Roman"/>
          <w:b w:val="0"/>
          <w:sz w:val="28"/>
          <w:szCs w:val="28"/>
        </w:rPr>
        <w:t xml:space="preserve">открытия и закрытия соревнований, </w:t>
      </w:r>
      <w:r>
        <w:rPr>
          <w:rFonts w:ascii="Times New Roman" w:hAnsi="Times New Roman"/>
          <w:b w:val="0"/>
          <w:sz w:val="28"/>
          <w:szCs w:val="28"/>
        </w:rPr>
        <w:t>на оформление мест соревнований.</w:t>
      </w:r>
    </w:p>
    <w:p w:rsidR="00CE30B7" w:rsidRPr="00F05854" w:rsidRDefault="00F05854" w:rsidP="00A337A5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07FA">
        <w:rPr>
          <w:rFonts w:ascii="Times New Roman" w:hAnsi="Times New Roman"/>
          <w:sz w:val="28"/>
          <w:szCs w:val="28"/>
        </w:rPr>
        <w:t>Общеобразовательные учреждения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– расходы по проезду</w:t>
      </w:r>
      <w:r>
        <w:rPr>
          <w:rFonts w:ascii="Times New Roman" w:hAnsi="Times New Roman"/>
          <w:b w:val="0"/>
          <w:sz w:val="28"/>
          <w:szCs w:val="28"/>
        </w:rPr>
        <w:t xml:space="preserve"> и питанию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команд </w:t>
      </w:r>
      <w:r>
        <w:rPr>
          <w:rFonts w:ascii="Times New Roman" w:hAnsi="Times New Roman"/>
          <w:b w:val="0"/>
          <w:sz w:val="28"/>
          <w:szCs w:val="28"/>
        </w:rPr>
        <w:t>до места проведения соревнований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и обратно, командировочные расходы</w:t>
      </w:r>
      <w:r>
        <w:rPr>
          <w:rFonts w:ascii="Times New Roman" w:hAnsi="Times New Roman"/>
          <w:b w:val="0"/>
          <w:sz w:val="28"/>
          <w:szCs w:val="28"/>
        </w:rPr>
        <w:t>, страхование команд.</w:t>
      </w:r>
    </w:p>
    <w:p w:rsidR="00CE30B7" w:rsidRDefault="00CE30B7" w:rsidP="00CE30B7">
      <w:pPr>
        <w:pStyle w:val="11"/>
        <w:tabs>
          <w:tab w:val="left" w:pos="0"/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E30B7" w:rsidRPr="00A337A5" w:rsidRDefault="00CE30B7" w:rsidP="00A337A5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25AD"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CE30B7" w:rsidRDefault="00CE30B7" w:rsidP="00CE30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br/>
        <w:t>от 18 апреля 2014 года № 353.</w:t>
      </w:r>
    </w:p>
    <w:p w:rsidR="00CE30B7" w:rsidRDefault="00CE30B7" w:rsidP="00CE30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от 18 апреля 2014 года № 353, </w:t>
      </w:r>
      <w:r>
        <w:rPr>
          <w:color w:val="000000"/>
          <w:sz w:val="28"/>
          <w:szCs w:val="28"/>
        </w:rPr>
        <w:br/>
        <w:t>а также правилам видов спорта.</w:t>
      </w:r>
    </w:p>
    <w:p w:rsidR="00CE30B7" w:rsidRDefault="00CE30B7" w:rsidP="00CE30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здоровья, который </w:t>
      </w:r>
      <w:r w:rsidRPr="00D00AF4">
        <w:rPr>
          <w:sz w:val="28"/>
          <w:szCs w:val="28"/>
        </w:rPr>
        <w:t xml:space="preserve">предоставляется </w:t>
      </w:r>
      <w:r w:rsidRPr="00D00AF4">
        <w:rPr>
          <w:color w:val="000000"/>
          <w:sz w:val="28"/>
          <w:szCs w:val="28"/>
        </w:rPr>
        <w:t>в комиссию по допуску участников. Страхование</w:t>
      </w:r>
      <w:r>
        <w:rPr>
          <w:color w:val="000000"/>
          <w:sz w:val="28"/>
          <w:szCs w:val="28"/>
        </w:rPr>
        <w:t xml:space="preserve">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CE30B7" w:rsidRDefault="00CE30B7" w:rsidP="00CE30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№1144н «Об утверждении порядка организации оказания медицинской помощи  лицам,  занимающимся  физической культурой  и  спортом </w:t>
      </w:r>
      <w:r>
        <w:rPr>
          <w:rFonts w:eastAsia="Calibri"/>
          <w:sz w:val="28"/>
          <w:szCs w:val="28"/>
          <w:lang w:eastAsia="en-US"/>
        </w:rPr>
        <w:br/>
        <w:t xml:space="preserve">(в  том числе 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 физкультурно – спортивного комплекса  «Готов к труду и обороне» (ГТО)» и форм медицинских заключений </w:t>
      </w:r>
      <w:r>
        <w:rPr>
          <w:rFonts w:eastAsia="Calibri"/>
          <w:sz w:val="28"/>
          <w:szCs w:val="28"/>
          <w:lang w:eastAsia="en-US"/>
        </w:rPr>
        <w:br/>
        <w:t>о допуске к участию в физкультурных и спортивных мероприятиях.</w:t>
      </w:r>
    </w:p>
    <w:p w:rsidR="00CE30B7" w:rsidRDefault="00CE30B7" w:rsidP="00CE3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</w:t>
      </w:r>
      <w:r>
        <w:rPr>
          <w:sz w:val="28"/>
          <w:szCs w:val="28"/>
        </w:rPr>
        <w:br/>
        <w:t xml:space="preserve">и проведению официальных физкультурных и спортивных мероприятий </w:t>
      </w:r>
      <w:r>
        <w:rPr>
          <w:sz w:val="28"/>
          <w:szCs w:val="28"/>
        </w:rPr>
        <w:br/>
        <w:t xml:space="preserve">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утвержденного Министерством спорта Российской Федерации и Главным государственным санитарным врачом Российской Федерации от 31.07.2020, дополнениям и изменениям </w:t>
      </w:r>
      <w:r>
        <w:rPr>
          <w:sz w:val="28"/>
          <w:szCs w:val="28"/>
        </w:rPr>
        <w:br/>
        <w:t xml:space="preserve">в регламенте от 13.11.2020. </w:t>
      </w:r>
    </w:p>
    <w:p w:rsidR="00CE30B7" w:rsidRDefault="00CE30B7" w:rsidP="00CE30B7">
      <w:pPr>
        <w:tabs>
          <w:tab w:val="left" w:pos="0"/>
        </w:tabs>
        <w:ind w:right="-3"/>
        <w:jc w:val="both"/>
        <w:rPr>
          <w:iCs/>
          <w:sz w:val="28"/>
          <w:szCs w:val="28"/>
        </w:rPr>
      </w:pPr>
    </w:p>
    <w:p w:rsidR="009320B6" w:rsidRPr="005E2201" w:rsidRDefault="009320B6" w:rsidP="00CE30B7">
      <w:pPr>
        <w:tabs>
          <w:tab w:val="left" w:pos="0"/>
        </w:tabs>
        <w:ind w:right="-3"/>
        <w:jc w:val="both"/>
        <w:rPr>
          <w:iCs/>
          <w:sz w:val="28"/>
          <w:szCs w:val="28"/>
        </w:rPr>
      </w:pPr>
    </w:p>
    <w:p w:rsidR="00CE30B7" w:rsidRPr="005F03CC" w:rsidRDefault="00CE30B7" w:rsidP="00CE30B7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63F75">
        <w:rPr>
          <w:rFonts w:ascii="Times New Roman" w:hAnsi="Times New Roman"/>
          <w:b/>
          <w:sz w:val="28"/>
          <w:szCs w:val="28"/>
        </w:rPr>
        <w:t>Страхование участников</w:t>
      </w:r>
    </w:p>
    <w:p w:rsidR="00CE30B7" w:rsidRPr="00925383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63F75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предоставляется в мандатную комиссию на каждого участника. Страхование участников спортивных соревнований может производиться как за счет бюджетных, так и вне</w:t>
      </w:r>
      <w:r w:rsidR="001038AD">
        <w:rPr>
          <w:rFonts w:ascii="Times New Roman" w:hAnsi="Times New Roman"/>
          <w:sz w:val="28"/>
          <w:szCs w:val="28"/>
        </w:rPr>
        <w:t xml:space="preserve"> </w:t>
      </w:r>
      <w:r w:rsidRPr="00263F75">
        <w:rPr>
          <w:rFonts w:ascii="Times New Roman" w:hAnsi="Times New Roman"/>
          <w:sz w:val="28"/>
          <w:szCs w:val="28"/>
        </w:rPr>
        <w:t>бюджетных сре</w:t>
      </w:r>
      <w:proofErr w:type="gramStart"/>
      <w:r w:rsidRPr="00263F75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br/>
      </w:r>
      <w:r w:rsidRPr="00263F75">
        <w:rPr>
          <w:rFonts w:ascii="Times New Roman" w:hAnsi="Times New Roman"/>
          <w:sz w:val="28"/>
          <w:szCs w:val="28"/>
        </w:rPr>
        <w:t>в с</w:t>
      </w:r>
      <w:proofErr w:type="gramEnd"/>
      <w:r w:rsidRPr="00263F75">
        <w:rPr>
          <w:rFonts w:ascii="Times New Roman" w:hAnsi="Times New Roman"/>
          <w:sz w:val="28"/>
          <w:szCs w:val="28"/>
        </w:rPr>
        <w:t>оответствии с законодательством Российской Федерации и субъектов Российской Федерации.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fc"/>
        <w:spacing w:line="19" w:lineRule="atLeast"/>
        <w:ind w:firstLine="709"/>
        <w:rPr>
          <w:b w:val="0"/>
          <w:bCs/>
          <w:szCs w:val="28"/>
        </w:rPr>
      </w:pPr>
    </w:p>
    <w:p w:rsidR="00137164" w:rsidRDefault="00137164" w:rsidP="00CE30B7">
      <w:pPr>
        <w:pStyle w:val="afc"/>
        <w:spacing w:line="19" w:lineRule="atLeast"/>
        <w:ind w:firstLine="709"/>
        <w:rPr>
          <w:b w:val="0"/>
          <w:bCs/>
          <w:szCs w:val="28"/>
        </w:rPr>
      </w:pPr>
    </w:p>
    <w:p w:rsidR="00357E1E" w:rsidRDefault="00357E1E" w:rsidP="00357E1E">
      <w:pPr>
        <w:pStyle w:val="11"/>
        <w:ind w:right="140"/>
        <w:rPr>
          <w:rFonts w:ascii="Times New Roman" w:hAnsi="Times New Roman"/>
          <w:b w:val="0"/>
          <w:bCs/>
          <w:sz w:val="28"/>
          <w:szCs w:val="28"/>
          <w:lang w:eastAsia="ru-RU"/>
        </w:rPr>
      </w:pPr>
    </w:p>
    <w:p w:rsidR="0024778B" w:rsidRDefault="0024778B" w:rsidP="00357E1E">
      <w:pPr>
        <w:pStyle w:val="11"/>
        <w:ind w:right="140"/>
        <w:rPr>
          <w:rFonts w:ascii="Times New Roman" w:hAnsi="Times New Roman"/>
          <w:b w:val="0"/>
          <w:bCs/>
          <w:sz w:val="28"/>
          <w:szCs w:val="28"/>
          <w:lang w:eastAsia="ru-RU"/>
        </w:rPr>
      </w:pPr>
    </w:p>
    <w:p w:rsidR="00357E1E" w:rsidRDefault="00357E1E" w:rsidP="00357E1E">
      <w:pPr>
        <w:pStyle w:val="11"/>
        <w:ind w:right="140"/>
        <w:rPr>
          <w:rFonts w:ascii="Times New Roman" w:hAnsi="Times New Roman"/>
          <w:b w:val="0"/>
          <w:bCs/>
          <w:sz w:val="28"/>
          <w:szCs w:val="28"/>
          <w:lang w:eastAsia="ru-RU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038AD" w:rsidRDefault="001038AD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038AD" w:rsidRDefault="001038AD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038AD" w:rsidRDefault="001038AD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038AD" w:rsidRDefault="001038AD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038AD" w:rsidRDefault="001038AD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1E1AF4" w:rsidRDefault="001E1AF4" w:rsidP="00A337A5">
      <w:pPr>
        <w:pStyle w:val="11"/>
        <w:ind w:right="14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</w:p>
    <w:p w:rsidR="009A109E" w:rsidRPr="00357E1E" w:rsidRDefault="001038AD" w:rsidP="00A337A5">
      <w:pPr>
        <w:pStyle w:val="11"/>
        <w:ind w:right="140"/>
        <w:jc w:val="right"/>
        <w:rPr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4"/>
          <w:szCs w:val="28"/>
        </w:rPr>
        <w:lastRenderedPageBreak/>
        <w:t xml:space="preserve">     </w:t>
      </w:r>
      <w:r w:rsidR="009A109E" w:rsidRPr="0058233A">
        <w:rPr>
          <w:rFonts w:ascii="Times New Roman" w:hAnsi="Times New Roman"/>
          <w:b w:val="0"/>
          <w:color w:val="000000"/>
          <w:sz w:val="24"/>
          <w:szCs w:val="28"/>
        </w:rPr>
        <w:t>Приложение № 1</w:t>
      </w:r>
    </w:p>
    <w:p w:rsidR="0058233A" w:rsidRPr="0058233A" w:rsidRDefault="009A109E" w:rsidP="00A337A5">
      <w:pPr>
        <w:pStyle w:val="11"/>
        <w:ind w:left="4956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  <w:r w:rsidRPr="0058233A">
        <w:rPr>
          <w:rFonts w:ascii="Times New Roman" w:hAnsi="Times New Roman"/>
          <w:b w:val="0"/>
          <w:color w:val="000000"/>
          <w:sz w:val="24"/>
          <w:szCs w:val="28"/>
        </w:rPr>
        <w:t>к Положению о</w:t>
      </w:r>
    </w:p>
    <w:p w:rsidR="009A109E" w:rsidRPr="0058233A" w:rsidRDefault="0058233A" w:rsidP="00A337A5">
      <w:pPr>
        <w:pStyle w:val="11"/>
        <w:ind w:left="4956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  <w:r w:rsidRPr="0058233A">
        <w:rPr>
          <w:rFonts w:ascii="Times New Roman" w:hAnsi="Times New Roman"/>
          <w:b w:val="0"/>
          <w:color w:val="000000"/>
          <w:sz w:val="24"/>
          <w:szCs w:val="28"/>
        </w:rPr>
        <w:t>Президентских состязаниях</w:t>
      </w:r>
    </w:p>
    <w:p w:rsidR="009A109E" w:rsidRPr="0058233A" w:rsidRDefault="009A109E" w:rsidP="00A337A5">
      <w:pPr>
        <w:ind w:left="4248" w:firstLine="708"/>
        <w:jc w:val="right"/>
        <w:rPr>
          <w:szCs w:val="28"/>
        </w:rPr>
      </w:pPr>
      <w:proofErr w:type="gramStart"/>
      <w:r w:rsidRPr="0058233A">
        <w:rPr>
          <w:color w:val="000000"/>
          <w:szCs w:val="28"/>
        </w:rPr>
        <w:t>202</w:t>
      </w:r>
      <w:r w:rsidR="00F71F15">
        <w:rPr>
          <w:color w:val="000000"/>
          <w:szCs w:val="28"/>
        </w:rPr>
        <w:t>4</w:t>
      </w:r>
      <w:r w:rsidRPr="0058233A">
        <w:rPr>
          <w:color w:val="000000"/>
          <w:szCs w:val="28"/>
        </w:rPr>
        <w:t>-202</w:t>
      </w:r>
      <w:r w:rsidR="00F71F15">
        <w:rPr>
          <w:color w:val="000000"/>
          <w:szCs w:val="28"/>
        </w:rPr>
        <w:t>5</w:t>
      </w:r>
      <w:r w:rsidRPr="0058233A">
        <w:rPr>
          <w:color w:val="000000"/>
          <w:szCs w:val="28"/>
        </w:rPr>
        <w:t xml:space="preserve"> учебном году</w:t>
      </w:r>
      <w:proofErr w:type="gramEnd"/>
    </w:p>
    <w:p w:rsidR="009A109E" w:rsidRPr="00D7143C" w:rsidRDefault="009A109E" w:rsidP="00A337A5">
      <w:pPr>
        <w:jc w:val="right"/>
        <w:rPr>
          <w:sz w:val="28"/>
          <w:szCs w:val="28"/>
        </w:rPr>
      </w:pPr>
    </w:p>
    <w:p w:rsidR="009A109E" w:rsidRDefault="009A109E" w:rsidP="009A109E">
      <w:pPr>
        <w:jc w:val="center"/>
      </w:pPr>
    </w:p>
    <w:p w:rsidR="009A109E" w:rsidRPr="00753A31" w:rsidRDefault="009A109E" w:rsidP="009A109E">
      <w:pPr>
        <w:jc w:val="center"/>
      </w:pPr>
    </w:p>
    <w:p w:rsidR="009A109E" w:rsidRDefault="009A109E" w:rsidP="009A109E">
      <w:pPr>
        <w:pStyle w:val="1"/>
        <w:tabs>
          <w:tab w:val="num" w:pos="0"/>
        </w:tabs>
        <w:ind w:right="-287"/>
        <w:jc w:val="center"/>
        <w:rPr>
          <w:b w:val="0"/>
          <w:szCs w:val="28"/>
        </w:rPr>
      </w:pPr>
      <w:r w:rsidRPr="008E4D41">
        <w:rPr>
          <w:szCs w:val="28"/>
        </w:rPr>
        <w:t>Форма заявки</w:t>
      </w:r>
      <w:r>
        <w:rPr>
          <w:szCs w:val="28"/>
        </w:rPr>
        <w:t xml:space="preserve"> для участия в районных соревнованиях</w:t>
      </w:r>
    </w:p>
    <w:p w:rsidR="009A109E" w:rsidRPr="00AF3DE6" w:rsidRDefault="009A109E" w:rsidP="009A109E">
      <w:pPr>
        <w:jc w:val="center"/>
      </w:pPr>
    </w:p>
    <w:p w:rsidR="009A109E" w:rsidRPr="00753A31" w:rsidRDefault="009A109E" w:rsidP="009A109E">
      <w:pPr>
        <w:pStyle w:val="1"/>
        <w:tabs>
          <w:tab w:val="num" w:pos="0"/>
        </w:tabs>
        <w:ind w:right="-287"/>
        <w:jc w:val="center"/>
        <w:rPr>
          <w:color w:val="000000"/>
          <w:szCs w:val="28"/>
        </w:rPr>
      </w:pPr>
      <w:r w:rsidRPr="00753A31">
        <w:rPr>
          <w:color w:val="000000"/>
          <w:szCs w:val="28"/>
        </w:rPr>
        <w:t>ЗАЯВКА</w:t>
      </w:r>
    </w:p>
    <w:p w:rsidR="009A109E" w:rsidRPr="00753A31" w:rsidRDefault="009A109E" w:rsidP="009A109E">
      <w:pPr>
        <w:pStyle w:val="21"/>
        <w:ind w:left="284" w:right="-287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>на участие в соревнованиях «</w:t>
      </w:r>
      <w:r>
        <w:rPr>
          <w:color w:val="000000"/>
          <w:sz w:val="28"/>
          <w:szCs w:val="28"/>
        </w:rPr>
        <w:t>Президентские состязания</w:t>
      </w:r>
      <w:r w:rsidRPr="00753A31">
        <w:rPr>
          <w:color w:val="000000"/>
          <w:sz w:val="28"/>
          <w:szCs w:val="28"/>
        </w:rPr>
        <w:t>»</w:t>
      </w:r>
    </w:p>
    <w:p w:rsidR="009A109E" w:rsidRPr="00753A31" w:rsidRDefault="009A109E" w:rsidP="009A109E">
      <w:pPr>
        <w:pStyle w:val="21"/>
        <w:ind w:left="284" w:right="-287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>________________________________________________________</w:t>
      </w:r>
    </w:p>
    <w:p w:rsidR="009A109E" w:rsidRPr="00753A31" w:rsidRDefault="009A109E" w:rsidP="009A109E">
      <w:pPr>
        <w:ind w:left="284" w:right="-287"/>
        <w:jc w:val="center"/>
        <w:rPr>
          <w:bCs/>
          <w:color w:val="000000"/>
          <w:sz w:val="20"/>
          <w:szCs w:val="20"/>
        </w:rPr>
      </w:pPr>
      <w:r w:rsidRPr="00753A31">
        <w:rPr>
          <w:bCs/>
          <w:color w:val="000000"/>
          <w:sz w:val="20"/>
          <w:szCs w:val="20"/>
        </w:rPr>
        <w:t>( вид программы, дата и место проведения)</w:t>
      </w:r>
    </w:p>
    <w:p w:rsidR="009A109E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>от команды _____________________________________________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>(полное наименование школы)</w:t>
      </w:r>
    </w:p>
    <w:tbl>
      <w:tblPr>
        <w:tblW w:w="998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48"/>
        <w:gridCol w:w="1734"/>
        <w:gridCol w:w="1210"/>
        <w:gridCol w:w="3255"/>
        <w:gridCol w:w="814"/>
        <w:gridCol w:w="1328"/>
        <w:gridCol w:w="1199"/>
      </w:tblGrid>
      <w:tr w:rsidR="009A109E" w:rsidRPr="00753A31" w:rsidTr="00357E1E">
        <w:trPr>
          <w:trHeight w:val="85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-287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11" w:right="-96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Ф.И.О.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-108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Дата</w:t>
            </w:r>
          </w:p>
          <w:p w:rsidR="009A109E" w:rsidRPr="00753A31" w:rsidRDefault="009A109E" w:rsidP="009A109E">
            <w:pPr>
              <w:snapToGrid w:val="0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рождения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-108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Паспорт</w:t>
            </w:r>
          </w:p>
          <w:p w:rsidR="009A109E" w:rsidRPr="00753A31" w:rsidRDefault="009A109E" w:rsidP="009A109E">
            <w:pPr>
              <w:snapToGrid w:val="0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(свидетельство о рождении), серия</w:t>
            </w:r>
            <w:r>
              <w:rPr>
                <w:bCs/>
                <w:color w:val="000000"/>
              </w:rPr>
              <w:t>,</w:t>
            </w:r>
            <w:r w:rsidRPr="00753A31">
              <w:rPr>
                <w:bCs/>
                <w:color w:val="000000"/>
              </w:rPr>
              <w:t xml:space="preserve"> номер</w:t>
            </w:r>
            <w:r>
              <w:rPr>
                <w:bCs/>
                <w:color w:val="000000"/>
              </w:rPr>
              <w:t>,</w:t>
            </w:r>
            <w:r w:rsidRPr="00753A31">
              <w:rPr>
                <w:bCs/>
                <w:color w:val="000000"/>
              </w:rPr>
              <w:t xml:space="preserve"> кем и когда выдан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-108" w:right="-16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753A31">
              <w:rPr>
                <w:bCs/>
                <w:color w:val="000000"/>
              </w:rPr>
              <w:t>ласс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Домашний </w:t>
            </w:r>
            <w:r w:rsidRPr="00753A31">
              <w:rPr>
                <w:bCs/>
                <w:color w:val="000000"/>
              </w:rPr>
              <w:t xml:space="preserve"> адрес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E" w:rsidRPr="00753A31" w:rsidRDefault="009A109E" w:rsidP="009A109E">
            <w:pPr>
              <w:snapToGrid w:val="0"/>
              <w:ind w:right="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753A31">
              <w:rPr>
                <w:bCs/>
                <w:color w:val="000000"/>
              </w:rPr>
              <w:t>иза врача</w:t>
            </w:r>
          </w:p>
          <w:p w:rsidR="009A109E" w:rsidRPr="00753A31" w:rsidRDefault="009A109E" w:rsidP="009A109E">
            <w:pPr>
              <w:ind w:right="-108"/>
              <w:jc w:val="center"/>
            </w:pPr>
            <w:r w:rsidRPr="00753A31">
              <w:t>на каждого участника</w:t>
            </w:r>
          </w:p>
        </w:tc>
      </w:tr>
      <w:tr w:rsidR="009A109E" w:rsidRPr="00753A31" w:rsidTr="00357E1E">
        <w:trPr>
          <w:trHeight w:val="4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-287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участник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E" w:rsidRPr="00753A31" w:rsidRDefault="009A109E" w:rsidP="009A109E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</w:tr>
      <w:tr w:rsidR="009A109E" w:rsidRPr="00753A31" w:rsidTr="00357E1E">
        <w:trPr>
          <w:trHeight w:val="4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right="-287"/>
              <w:jc w:val="center"/>
              <w:rPr>
                <w:bCs/>
                <w:color w:val="000000"/>
              </w:rPr>
            </w:pPr>
            <w:r w:rsidRPr="00753A31">
              <w:rPr>
                <w:bCs/>
                <w:color w:val="000000"/>
              </w:rPr>
              <w:t>представитель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9E" w:rsidRPr="00753A31" w:rsidRDefault="009A109E" w:rsidP="009A109E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E" w:rsidRPr="00753A31" w:rsidRDefault="009A109E" w:rsidP="009A109E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</w:tr>
    </w:tbl>
    <w:p w:rsidR="009A109E" w:rsidRPr="00753A31" w:rsidRDefault="009A109E" w:rsidP="009A109E">
      <w:pPr>
        <w:ind w:left="284" w:right="-287"/>
        <w:jc w:val="center"/>
      </w:pPr>
      <w:r w:rsidRPr="00753A31">
        <w:t>(полные данные на представителя команды в заявке, контактный телефон)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 xml:space="preserve">К соревнованиям допущено   </w:t>
      </w:r>
      <w:r>
        <w:rPr>
          <w:color w:val="000000"/>
          <w:sz w:val="28"/>
          <w:szCs w:val="28"/>
        </w:rPr>
        <w:t>____________________</w:t>
      </w:r>
      <w:r w:rsidRPr="00753A31">
        <w:rPr>
          <w:color w:val="000000"/>
          <w:sz w:val="28"/>
          <w:szCs w:val="28"/>
        </w:rPr>
        <w:t xml:space="preserve"> человек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>Врач</w:t>
      </w:r>
      <w:r w:rsidRPr="00753A31">
        <w:rPr>
          <w:color w:val="000000"/>
          <w:sz w:val="28"/>
          <w:szCs w:val="28"/>
        </w:rPr>
        <w:tab/>
      </w:r>
      <w:r w:rsidRPr="00753A31">
        <w:rPr>
          <w:color w:val="000000"/>
          <w:sz w:val="28"/>
          <w:szCs w:val="28"/>
        </w:rPr>
        <w:tab/>
      </w:r>
      <w:r w:rsidRPr="00753A31">
        <w:rPr>
          <w:color w:val="000000"/>
          <w:sz w:val="28"/>
          <w:szCs w:val="28"/>
        </w:rPr>
        <w:tab/>
      </w:r>
      <w:r w:rsidRPr="00753A31">
        <w:rPr>
          <w:color w:val="000000"/>
          <w:sz w:val="28"/>
          <w:szCs w:val="28"/>
        </w:rPr>
        <w:tab/>
        <w:t xml:space="preserve">    _____________________ </w:t>
      </w:r>
      <w:r>
        <w:rPr>
          <w:color w:val="000000"/>
          <w:sz w:val="28"/>
          <w:szCs w:val="28"/>
        </w:rPr>
        <w:t xml:space="preserve">ФИО </w:t>
      </w:r>
      <w:r>
        <w:rPr>
          <w:color w:val="000000"/>
          <w:sz w:val="28"/>
          <w:szCs w:val="28"/>
        </w:rPr>
        <w:tab/>
      </w:r>
      <w:r w:rsidRPr="00753A31">
        <w:rPr>
          <w:color w:val="000000"/>
          <w:sz w:val="28"/>
          <w:szCs w:val="28"/>
        </w:rPr>
        <w:t>М.П.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 xml:space="preserve">Руководитель команды     </w:t>
      </w:r>
      <w:r w:rsidRPr="00753A31">
        <w:rPr>
          <w:color w:val="000000"/>
          <w:sz w:val="28"/>
          <w:szCs w:val="28"/>
        </w:rPr>
        <w:tab/>
        <w:t>____________________  ФИО</w:t>
      </w:r>
    </w:p>
    <w:p w:rsidR="009A109E" w:rsidRPr="00753A31" w:rsidRDefault="009A109E" w:rsidP="009A109E">
      <w:pPr>
        <w:ind w:left="284" w:right="-287"/>
        <w:jc w:val="center"/>
        <w:rPr>
          <w:color w:val="000000"/>
          <w:sz w:val="28"/>
          <w:szCs w:val="28"/>
        </w:rPr>
      </w:pPr>
      <w:r w:rsidRPr="00753A31">
        <w:rPr>
          <w:color w:val="000000"/>
          <w:sz w:val="28"/>
          <w:szCs w:val="28"/>
        </w:rPr>
        <w:t xml:space="preserve">Директор общеобразовательного учреждения______   ФИО </w:t>
      </w:r>
      <w:r>
        <w:rPr>
          <w:color w:val="000000"/>
          <w:sz w:val="28"/>
          <w:szCs w:val="28"/>
        </w:rPr>
        <w:tab/>
      </w:r>
      <w:r w:rsidRPr="00753A31">
        <w:rPr>
          <w:color w:val="000000"/>
          <w:sz w:val="28"/>
          <w:szCs w:val="28"/>
        </w:rPr>
        <w:t>М.П.</w:t>
      </w:r>
    </w:p>
    <w:p w:rsidR="009A109E" w:rsidRPr="00753A31" w:rsidRDefault="009A109E" w:rsidP="009A109E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9A109E" w:rsidRPr="00753A31" w:rsidRDefault="009A109E" w:rsidP="009A109E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9A109E" w:rsidRDefault="009A109E" w:rsidP="009A109E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9A109E" w:rsidRDefault="009A109E" w:rsidP="009A109E">
      <w:pPr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58233A">
      <w:pPr>
        <w:pStyle w:val="11"/>
        <w:ind w:right="140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F37D18" w:rsidRDefault="00F37D18" w:rsidP="00CE30B7">
      <w:pPr>
        <w:pStyle w:val="11"/>
        <w:ind w:left="5246" w:right="140" w:firstLine="708"/>
        <w:rPr>
          <w:sz w:val="28"/>
          <w:szCs w:val="28"/>
        </w:rPr>
      </w:pPr>
    </w:p>
    <w:p w:rsidR="009A109E" w:rsidRDefault="009A109E" w:rsidP="00CE30B7">
      <w:pPr>
        <w:pStyle w:val="11"/>
        <w:ind w:left="5246" w:right="140" w:firstLine="708"/>
        <w:rPr>
          <w:sz w:val="28"/>
          <w:szCs w:val="28"/>
        </w:rPr>
      </w:pPr>
    </w:p>
    <w:p w:rsidR="00357E1E" w:rsidRDefault="00357E1E" w:rsidP="00CE30B7">
      <w:pPr>
        <w:pStyle w:val="11"/>
        <w:ind w:left="5246" w:right="140" w:firstLine="708"/>
        <w:rPr>
          <w:sz w:val="28"/>
          <w:szCs w:val="28"/>
        </w:rPr>
      </w:pPr>
    </w:p>
    <w:p w:rsidR="00CE30B7" w:rsidRPr="00D00AF4" w:rsidRDefault="00CE30B7" w:rsidP="00A337A5">
      <w:pPr>
        <w:pStyle w:val="11"/>
        <w:ind w:left="5246" w:right="140" w:firstLine="708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2</w:t>
      </w:r>
    </w:p>
    <w:p w:rsidR="00CE30B7" w:rsidRPr="00D00AF4" w:rsidRDefault="00CE30B7" w:rsidP="00A337A5">
      <w:pPr>
        <w:pStyle w:val="11"/>
        <w:ind w:left="5103" w:firstLine="851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>к Положению о</w:t>
      </w:r>
    </w:p>
    <w:p w:rsidR="00CE30B7" w:rsidRPr="00D00AF4" w:rsidRDefault="00CE30B7" w:rsidP="00A337A5">
      <w:pPr>
        <w:pStyle w:val="11"/>
        <w:ind w:left="5103" w:firstLine="851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 xml:space="preserve">Президентских состязаниях </w:t>
      </w:r>
    </w:p>
    <w:p w:rsidR="00CE30B7" w:rsidRPr="00D00AF4" w:rsidRDefault="00CE30B7" w:rsidP="00A337A5">
      <w:pPr>
        <w:pStyle w:val="11"/>
        <w:ind w:left="5103" w:firstLine="851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>в 202</w:t>
      </w:r>
      <w:r w:rsidR="00F71F15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D00AF4">
        <w:rPr>
          <w:rFonts w:ascii="Times New Roman" w:hAnsi="Times New Roman"/>
          <w:b w:val="0"/>
          <w:color w:val="000000"/>
          <w:sz w:val="24"/>
          <w:szCs w:val="24"/>
        </w:rPr>
        <w:t>/202</w:t>
      </w:r>
      <w:r w:rsidR="00F71F15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D00AF4">
        <w:rPr>
          <w:rFonts w:ascii="Times New Roman" w:hAnsi="Times New Roman"/>
          <w:b w:val="0"/>
          <w:color w:val="000000"/>
          <w:sz w:val="24"/>
          <w:szCs w:val="24"/>
        </w:rPr>
        <w:t xml:space="preserve"> учебном году</w:t>
      </w:r>
    </w:p>
    <w:p w:rsidR="00CE30B7" w:rsidRPr="00D00AF4" w:rsidRDefault="00CE30B7" w:rsidP="00A337A5">
      <w:pPr>
        <w:jc w:val="right"/>
      </w:pPr>
    </w:p>
    <w:p w:rsidR="00CE30B7" w:rsidRPr="00D00AF4" w:rsidRDefault="00CE30B7" w:rsidP="00CE30B7"/>
    <w:p w:rsidR="00CE30B7" w:rsidRPr="00D00AF4" w:rsidRDefault="00CE30B7" w:rsidP="0058233A">
      <w:pPr>
        <w:pStyle w:val="1"/>
        <w:tabs>
          <w:tab w:val="num" w:pos="0"/>
        </w:tabs>
        <w:jc w:val="center"/>
        <w:rPr>
          <w:b w:val="0"/>
          <w:szCs w:val="28"/>
        </w:rPr>
      </w:pPr>
      <w:r w:rsidRPr="00D00AF4">
        <w:rPr>
          <w:szCs w:val="28"/>
        </w:rPr>
        <w:t>Форма заявки</w:t>
      </w:r>
    </w:p>
    <w:p w:rsidR="00CE30B7" w:rsidRPr="00D00AF4" w:rsidRDefault="00CE30B7" w:rsidP="00CE30B7">
      <w:pPr>
        <w:pStyle w:val="1"/>
        <w:ind w:left="5103"/>
        <w:rPr>
          <w:sz w:val="28"/>
          <w:szCs w:val="28"/>
        </w:rPr>
      </w:pPr>
    </w:p>
    <w:p w:rsidR="00CE30B7" w:rsidRPr="00D00AF4" w:rsidRDefault="00CE30B7" w:rsidP="00CE30B7">
      <w:pPr>
        <w:jc w:val="center"/>
        <w:rPr>
          <w:sz w:val="28"/>
          <w:szCs w:val="28"/>
        </w:rPr>
      </w:pPr>
      <w:r w:rsidRPr="00D00AF4">
        <w:rPr>
          <w:sz w:val="28"/>
          <w:szCs w:val="28"/>
        </w:rPr>
        <w:t>ЗАЯВКА</w:t>
      </w:r>
    </w:p>
    <w:p w:rsidR="00CE30B7" w:rsidRPr="00D00AF4" w:rsidRDefault="00CE30B7" w:rsidP="00CE30B7">
      <w:pPr>
        <w:jc w:val="center"/>
        <w:rPr>
          <w:sz w:val="28"/>
          <w:szCs w:val="28"/>
        </w:rPr>
      </w:pPr>
      <w:r w:rsidRPr="00D00AF4">
        <w:rPr>
          <w:sz w:val="28"/>
          <w:szCs w:val="28"/>
        </w:rPr>
        <w:t xml:space="preserve">на участие врегиональном этапе Всероссийских спортивных соревнований школьников «Президентские состязания» </w:t>
      </w:r>
    </w:p>
    <w:p w:rsidR="00CE30B7" w:rsidRPr="00D00AF4" w:rsidRDefault="00CE30B7" w:rsidP="00CE30B7">
      <w:pPr>
        <w:jc w:val="center"/>
        <w:rPr>
          <w:sz w:val="28"/>
          <w:szCs w:val="28"/>
        </w:rPr>
      </w:pPr>
      <w:r w:rsidRPr="00D00AF4">
        <w:rPr>
          <w:sz w:val="28"/>
          <w:szCs w:val="28"/>
        </w:rPr>
        <w:t>в 202</w:t>
      </w:r>
      <w:r w:rsidR="00F71F15">
        <w:rPr>
          <w:sz w:val="28"/>
          <w:szCs w:val="28"/>
        </w:rPr>
        <w:t>4</w:t>
      </w:r>
      <w:r w:rsidRPr="00D00AF4">
        <w:rPr>
          <w:sz w:val="28"/>
          <w:szCs w:val="28"/>
        </w:rPr>
        <w:t>/202</w:t>
      </w:r>
      <w:r w:rsidR="00F71F15">
        <w:rPr>
          <w:sz w:val="28"/>
          <w:szCs w:val="28"/>
        </w:rPr>
        <w:t>5</w:t>
      </w:r>
      <w:r w:rsidRPr="00D00AF4">
        <w:rPr>
          <w:sz w:val="28"/>
          <w:szCs w:val="28"/>
        </w:rPr>
        <w:t xml:space="preserve"> учебном году</w:t>
      </w:r>
    </w:p>
    <w:p w:rsidR="00CE30B7" w:rsidRPr="00D00AF4" w:rsidRDefault="00CE30B7" w:rsidP="00CE30B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1"/>
        <w:gridCol w:w="4841"/>
      </w:tblGrid>
      <w:tr w:rsidR="00CE30B7" w:rsidRPr="00BB0765" w:rsidTr="00357E1E">
        <w:trPr>
          <w:trHeight w:val="310"/>
        </w:trPr>
        <w:tc>
          <w:tcPr>
            <w:tcW w:w="4481" w:type="dxa"/>
            <w:tcBorders>
              <w:bottom w:val="single" w:sz="4" w:space="0" w:color="auto"/>
            </w:tcBorders>
            <w:vAlign w:val="bottom"/>
          </w:tcPr>
          <w:p w:rsidR="00CE30B7" w:rsidRPr="006128B0" w:rsidRDefault="00CE30B7" w:rsidP="00357E1E">
            <w:pPr>
              <w:rPr>
                <w:i/>
                <w:sz w:val="20"/>
                <w:szCs w:val="20"/>
              </w:rPr>
            </w:pPr>
            <w:r w:rsidRPr="00D00AF4">
              <w:rPr>
                <w:i/>
                <w:sz w:val="20"/>
                <w:szCs w:val="20"/>
              </w:rPr>
              <w:t>(Муниципальный район, городской округ)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CE30B7" w:rsidRPr="006128B0" w:rsidRDefault="00CE30B7" w:rsidP="00357E1E">
            <w:pPr>
              <w:ind w:left="-213" w:hanging="142"/>
              <w:jc w:val="both"/>
              <w:rPr>
                <w:i/>
                <w:sz w:val="28"/>
                <w:szCs w:val="28"/>
              </w:rPr>
            </w:pPr>
          </w:p>
        </w:tc>
      </w:tr>
      <w:tr w:rsidR="00CE30B7" w:rsidRPr="00BB0765" w:rsidTr="00357E1E">
        <w:trPr>
          <w:trHeight w:val="387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0B7" w:rsidRPr="00BB0765" w:rsidRDefault="00CE30B7" w:rsidP="00357E1E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</w:tcPr>
          <w:p w:rsidR="00CE30B7" w:rsidRPr="00BB0765" w:rsidRDefault="00CE30B7" w:rsidP="00357E1E">
            <w:pPr>
              <w:jc w:val="both"/>
              <w:rPr>
                <w:sz w:val="28"/>
                <w:szCs w:val="28"/>
              </w:rPr>
            </w:pPr>
          </w:p>
        </w:tc>
      </w:tr>
    </w:tbl>
    <w:p w:rsidR="00CE30B7" w:rsidRDefault="00CE30B7" w:rsidP="00CE3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Школа_______________________________ </w:t>
      </w:r>
      <w:r w:rsidRPr="00BB0765">
        <w:rPr>
          <w:sz w:val="28"/>
          <w:szCs w:val="28"/>
        </w:rPr>
        <w:t>класс</w:t>
      </w:r>
      <w:r>
        <w:rPr>
          <w:sz w:val="28"/>
          <w:szCs w:val="28"/>
        </w:rPr>
        <w:t>______________________</w:t>
      </w:r>
    </w:p>
    <w:p w:rsidR="00CE30B7" w:rsidRPr="006128B0" w:rsidRDefault="00CE30B7" w:rsidP="00CE30B7">
      <w:pPr>
        <w:ind w:right="-144"/>
        <w:jc w:val="both"/>
        <w:rPr>
          <w:i/>
          <w:sz w:val="20"/>
          <w:szCs w:val="20"/>
        </w:rPr>
      </w:pPr>
      <w:r w:rsidRPr="006128B0">
        <w:rPr>
          <w:i/>
          <w:sz w:val="20"/>
          <w:szCs w:val="20"/>
        </w:rPr>
        <w:t>(полное наименование в соответствии с Уставом общеобразовательной организации)</w:t>
      </w:r>
    </w:p>
    <w:p w:rsidR="00CE30B7" w:rsidRPr="00BB0765" w:rsidRDefault="00CE30B7" w:rsidP="00CE30B7">
      <w:pPr>
        <w:rPr>
          <w:sz w:val="28"/>
          <w:szCs w:val="28"/>
        </w:rPr>
      </w:pPr>
    </w:p>
    <w:tbl>
      <w:tblPr>
        <w:tblW w:w="9888" w:type="dxa"/>
        <w:jc w:val="center"/>
        <w:tblLayout w:type="fixed"/>
        <w:tblLook w:val="0000" w:firstRow="0" w:lastRow="0" w:firstColumn="0" w:lastColumn="0" w:noHBand="0" w:noVBand="0"/>
      </w:tblPr>
      <w:tblGrid>
        <w:gridCol w:w="355"/>
        <w:gridCol w:w="1400"/>
        <w:gridCol w:w="1206"/>
        <w:gridCol w:w="1701"/>
        <w:gridCol w:w="1221"/>
        <w:gridCol w:w="1330"/>
        <w:gridCol w:w="1400"/>
        <w:gridCol w:w="1275"/>
      </w:tblGrid>
      <w:tr w:rsidR="00CE30B7" w:rsidRPr="00BB0765" w:rsidTr="00357E1E">
        <w:trPr>
          <w:trHeight w:val="853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Нагрудный номер</w:t>
            </w:r>
          </w:p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E30B7" w:rsidRPr="00C375D0" w:rsidRDefault="00CE30B7" w:rsidP="00357E1E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рождения (</w:t>
            </w:r>
            <w:r w:rsidRPr="0021185A">
              <w:rPr>
                <w:bCs/>
                <w:color w:val="000000"/>
                <w:sz w:val="20"/>
                <w:szCs w:val="20"/>
              </w:rPr>
              <w:t>полностью</w:t>
            </w:r>
            <w:r w:rsidRPr="0021185A">
              <w:rPr>
                <w:bCs/>
                <w:color w:val="000000"/>
              </w:rPr>
              <w:t>:</w:t>
            </w:r>
            <w:r w:rsidRPr="00C375D0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C375D0">
              <w:rPr>
                <w:bCs/>
                <w:color w:val="000000"/>
                <w:sz w:val="22"/>
                <w:szCs w:val="22"/>
              </w:rPr>
              <w:t>ГГГГ)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Домашний  адрес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jc w:val="center"/>
            </w:pPr>
            <w:r w:rsidRPr="00C375D0">
              <w:rPr>
                <w:sz w:val="22"/>
                <w:szCs w:val="22"/>
              </w:rPr>
              <w:t>Период обучения в данной организации (дата зачисления в ОУ и № приказа)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bCs/>
                <w:color w:val="000000"/>
                <w:sz w:val="22"/>
                <w:szCs w:val="22"/>
              </w:rPr>
              <w:t>Виза врача</w:t>
            </w:r>
          </w:p>
          <w:p w:rsidR="00CE30B7" w:rsidRPr="00C375D0" w:rsidRDefault="00CE30B7" w:rsidP="00357E1E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C375D0">
              <w:rPr>
                <w:sz w:val="22"/>
                <w:szCs w:val="22"/>
              </w:rPr>
              <w:t>на каждого участника</w:t>
            </w:r>
          </w:p>
        </w:tc>
      </w:tr>
      <w:tr w:rsidR="00CE30B7" w:rsidRPr="00BB0765" w:rsidTr="00357E1E">
        <w:trPr>
          <w:trHeight w:val="415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21185A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C375D0">
              <w:rPr>
                <w:bCs/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E30B7" w:rsidRPr="00BB0765" w:rsidTr="00357E1E">
        <w:trPr>
          <w:trHeight w:val="415"/>
          <w:jc w:val="center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0B7" w:rsidRPr="00BB0765" w:rsidRDefault="00CE30B7" w:rsidP="00357E1E">
            <w:pPr>
              <w:tabs>
                <w:tab w:val="num" w:pos="0"/>
              </w:tabs>
              <w:snapToGrid w:val="0"/>
              <w:ind w:left="2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Представитель класса-команды</w:t>
            </w:r>
          </w:p>
        </w:tc>
      </w:tr>
      <w:tr w:rsidR="00CE30B7" w:rsidRPr="00D7143C" w:rsidTr="00357E1E">
        <w:trPr>
          <w:trHeight w:val="415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0B7" w:rsidRPr="0021185A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C375D0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rPr>
                <w:bCs/>
                <w:color w:val="000000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B7" w:rsidRPr="008A7946" w:rsidRDefault="00CE30B7" w:rsidP="00357E1E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E30B7" w:rsidRPr="00D26437" w:rsidRDefault="00CE30B7" w:rsidP="00CE30B7">
      <w:pPr>
        <w:rPr>
          <w:sz w:val="28"/>
          <w:szCs w:val="28"/>
        </w:rPr>
      </w:pPr>
    </w:p>
    <w:p w:rsidR="00CE30B7" w:rsidRPr="00D26437" w:rsidRDefault="00CE30B7" w:rsidP="00CE30B7">
      <w:pPr>
        <w:jc w:val="both"/>
        <w:rPr>
          <w:sz w:val="28"/>
          <w:szCs w:val="28"/>
        </w:rPr>
      </w:pPr>
      <w:r w:rsidRPr="00D26437">
        <w:rPr>
          <w:sz w:val="28"/>
          <w:szCs w:val="28"/>
        </w:rPr>
        <w:t>Допущено к соревнованиям  уча</w:t>
      </w:r>
      <w:r>
        <w:rPr>
          <w:sz w:val="28"/>
          <w:szCs w:val="28"/>
        </w:rPr>
        <w:t>щихся     Врач _______</w:t>
      </w:r>
      <w:r w:rsidRPr="00D26437">
        <w:rPr>
          <w:sz w:val="28"/>
          <w:szCs w:val="28"/>
        </w:rPr>
        <w:t xml:space="preserve"> (подпись) М.П.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E30B7" w:rsidRPr="00D26437" w:rsidTr="00357E1E">
        <w:trPr>
          <w:trHeight w:val="53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0B7" w:rsidRPr="00D26437" w:rsidRDefault="00CE30B7" w:rsidP="00357E1E">
            <w:pPr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</w:p>
        </w:tc>
      </w:tr>
      <w:tr w:rsidR="00CE30B7" w:rsidRPr="00D26437" w:rsidTr="00357E1E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(Ф.И.О. полностью)</w:t>
            </w:r>
          </w:p>
        </w:tc>
      </w:tr>
      <w:tr w:rsidR="00CE30B7" w:rsidRPr="00D26437" w:rsidTr="00357E1E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0B7" w:rsidRPr="00D26437" w:rsidRDefault="00CE30B7" w:rsidP="00357E1E">
            <w:pPr>
              <w:rPr>
                <w:sz w:val="28"/>
                <w:szCs w:val="28"/>
              </w:rPr>
            </w:pPr>
            <w:r w:rsidRPr="00856541">
              <w:rPr>
                <w:color w:val="000000"/>
                <w:sz w:val="28"/>
                <w:szCs w:val="28"/>
              </w:rPr>
              <w:t xml:space="preserve">Учитель </w:t>
            </w:r>
            <w:r w:rsidRPr="00D26437">
              <w:rPr>
                <w:sz w:val="28"/>
                <w:szCs w:val="28"/>
              </w:rPr>
              <w:t>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</w:p>
        </w:tc>
      </w:tr>
      <w:tr w:rsidR="00CE30B7" w:rsidRPr="00D26437" w:rsidTr="00357E1E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(Ф.И.О. полностью)</w:t>
            </w:r>
          </w:p>
        </w:tc>
      </w:tr>
      <w:tr w:rsidR="00CE30B7" w:rsidRPr="00D26437" w:rsidTr="00357E1E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</w:p>
        </w:tc>
      </w:tr>
      <w:tr w:rsidR="00CE30B7" w:rsidRPr="00D26437" w:rsidTr="00357E1E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</w:p>
        </w:tc>
      </w:tr>
      <w:tr w:rsidR="00CE30B7" w:rsidRPr="00D26437" w:rsidTr="00357E1E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F71F15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«____»______________20</w:t>
            </w:r>
            <w:r>
              <w:rPr>
                <w:sz w:val="28"/>
                <w:szCs w:val="28"/>
              </w:rPr>
              <w:t>2</w:t>
            </w:r>
            <w:r w:rsidR="00F71F15">
              <w:rPr>
                <w:sz w:val="28"/>
                <w:szCs w:val="28"/>
              </w:rPr>
              <w:t>4</w:t>
            </w:r>
            <w:r w:rsidRPr="00D264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center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(Ф.И.О. полностью, под</w:t>
            </w:r>
            <w:r>
              <w:rPr>
                <w:sz w:val="28"/>
                <w:szCs w:val="28"/>
              </w:rPr>
              <w:t xml:space="preserve">пись, </w:t>
            </w:r>
            <w:r w:rsidRPr="00D26437">
              <w:rPr>
                <w:sz w:val="28"/>
                <w:szCs w:val="28"/>
              </w:rPr>
              <w:t>телефон)  М.П.</w:t>
            </w:r>
          </w:p>
        </w:tc>
      </w:tr>
      <w:tr w:rsidR="00CE30B7" w:rsidRPr="00D26437" w:rsidTr="00357E1E">
        <w:trPr>
          <w:trHeight w:val="718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Руководитель муниципального</w:t>
            </w:r>
          </w:p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органа управления о</w:t>
            </w:r>
            <w:r>
              <w:rPr>
                <w:sz w:val="28"/>
                <w:szCs w:val="28"/>
              </w:rPr>
              <w:t>бразованием ___________________</w:t>
            </w:r>
            <w:r w:rsidRPr="00D26437">
              <w:rPr>
                <w:sz w:val="28"/>
                <w:szCs w:val="28"/>
              </w:rPr>
              <w:t xml:space="preserve">(подпись, телефон) </w:t>
            </w:r>
          </w:p>
          <w:p w:rsidR="00CE30B7" w:rsidRDefault="00CE30B7" w:rsidP="0035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«____»______________202</w:t>
            </w:r>
            <w:r w:rsidR="00F71F15">
              <w:rPr>
                <w:sz w:val="28"/>
                <w:szCs w:val="28"/>
              </w:rPr>
              <w:t>4</w:t>
            </w:r>
            <w:r w:rsidRPr="00D26437">
              <w:rPr>
                <w:sz w:val="28"/>
                <w:szCs w:val="28"/>
              </w:rPr>
              <w:t xml:space="preserve"> г.                                                М.П.</w:t>
            </w:r>
          </w:p>
          <w:p w:rsidR="00CE30B7" w:rsidRPr="00D26437" w:rsidRDefault="00CE30B7" w:rsidP="00357E1E">
            <w:pPr>
              <w:rPr>
                <w:sz w:val="28"/>
                <w:szCs w:val="28"/>
              </w:rPr>
            </w:pPr>
          </w:p>
        </w:tc>
      </w:tr>
      <w:tr w:rsidR="00CE30B7" w:rsidRPr="00D26437" w:rsidTr="00357E1E">
        <w:trPr>
          <w:trHeight w:val="533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Руководитель муниципального органа</w:t>
            </w:r>
          </w:p>
          <w:p w:rsidR="00CE30B7" w:rsidRPr="00D26437" w:rsidRDefault="00CE30B7" w:rsidP="00357E1E">
            <w:pPr>
              <w:jc w:val="both"/>
              <w:rPr>
                <w:sz w:val="28"/>
                <w:szCs w:val="28"/>
              </w:rPr>
            </w:pPr>
            <w:r w:rsidRPr="00D26437">
              <w:rPr>
                <w:sz w:val="28"/>
                <w:szCs w:val="28"/>
              </w:rPr>
              <w:t>управления физической культурой и с</w:t>
            </w:r>
            <w:r>
              <w:rPr>
                <w:sz w:val="28"/>
                <w:szCs w:val="28"/>
              </w:rPr>
              <w:t>портом _________</w:t>
            </w:r>
            <w:r w:rsidRPr="00D26437">
              <w:rPr>
                <w:sz w:val="28"/>
                <w:szCs w:val="28"/>
              </w:rPr>
              <w:t>(подпись, телефон)</w:t>
            </w:r>
          </w:p>
        </w:tc>
      </w:tr>
    </w:tbl>
    <w:p w:rsidR="00F37D18" w:rsidRDefault="00CE30B7" w:rsidP="00CE30B7">
      <w:pPr>
        <w:rPr>
          <w:sz w:val="28"/>
          <w:szCs w:val="28"/>
        </w:rPr>
      </w:pPr>
      <w:r>
        <w:rPr>
          <w:sz w:val="28"/>
          <w:szCs w:val="28"/>
        </w:rPr>
        <w:t>«____»______________202</w:t>
      </w:r>
      <w:r w:rsidR="00F71F15">
        <w:rPr>
          <w:sz w:val="28"/>
          <w:szCs w:val="28"/>
        </w:rPr>
        <w:t>4</w:t>
      </w:r>
      <w:r w:rsidRPr="00D26437">
        <w:rPr>
          <w:sz w:val="28"/>
          <w:szCs w:val="28"/>
        </w:rPr>
        <w:t>г.</w:t>
      </w:r>
      <w:r w:rsidRPr="00D26437">
        <w:rPr>
          <w:sz w:val="28"/>
          <w:szCs w:val="28"/>
        </w:rPr>
        <w:tab/>
      </w:r>
      <w:r w:rsidRPr="00D26437">
        <w:rPr>
          <w:sz w:val="28"/>
          <w:szCs w:val="28"/>
        </w:rPr>
        <w:tab/>
      </w:r>
      <w:r w:rsidRPr="00D26437">
        <w:rPr>
          <w:sz w:val="28"/>
          <w:szCs w:val="28"/>
        </w:rPr>
        <w:tab/>
      </w:r>
    </w:p>
    <w:p w:rsidR="00CE30B7" w:rsidRPr="00C64DAF" w:rsidRDefault="00CE30B7" w:rsidP="00CE30B7">
      <w:r w:rsidRPr="00D26437">
        <w:rPr>
          <w:sz w:val="28"/>
          <w:szCs w:val="28"/>
        </w:rPr>
        <w:tab/>
      </w:r>
    </w:p>
    <w:p w:rsidR="00F37D18" w:rsidRDefault="00F37D18" w:rsidP="00CE30B7">
      <w:pPr>
        <w:pStyle w:val="11"/>
        <w:ind w:left="5103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E30B7" w:rsidRPr="00D00AF4" w:rsidRDefault="00CE30B7" w:rsidP="00A337A5">
      <w:pPr>
        <w:pStyle w:val="11"/>
        <w:ind w:left="5103" w:firstLine="56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CE30B7" w:rsidRPr="00D00AF4" w:rsidRDefault="00CE30B7" w:rsidP="00A337A5">
      <w:pPr>
        <w:pStyle w:val="11"/>
        <w:ind w:left="5103" w:firstLine="56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 xml:space="preserve">к Положению о </w:t>
      </w:r>
    </w:p>
    <w:p w:rsidR="00CE30B7" w:rsidRPr="00D00AF4" w:rsidRDefault="00CE30B7" w:rsidP="00A337A5">
      <w:pPr>
        <w:pStyle w:val="11"/>
        <w:ind w:left="5103" w:firstLine="56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 xml:space="preserve">Президентских состязаниях </w:t>
      </w:r>
    </w:p>
    <w:p w:rsidR="00CE30B7" w:rsidRPr="00D00AF4" w:rsidRDefault="00CE30B7" w:rsidP="00A337A5">
      <w:pPr>
        <w:pStyle w:val="11"/>
        <w:ind w:left="5103" w:firstLine="56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00AF4">
        <w:rPr>
          <w:rFonts w:ascii="Times New Roman" w:hAnsi="Times New Roman"/>
          <w:b w:val="0"/>
          <w:color w:val="000000"/>
          <w:sz w:val="24"/>
          <w:szCs w:val="24"/>
        </w:rPr>
        <w:t>в 202</w:t>
      </w:r>
      <w:r w:rsidR="00F71F15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D00AF4">
        <w:rPr>
          <w:rFonts w:ascii="Times New Roman" w:hAnsi="Times New Roman"/>
          <w:b w:val="0"/>
          <w:color w:val="000000"/>
          <w:sz w:val="24"/>
          <w:szCs w:val="24"/>
        </w:rPr>
        <w:t>/202</w:t>
      </w:r>
      <w:r w:rsidR="00F71F15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D00AF4">
        <w:rPr>
          <w:rFonts w:ascii="Times New Roman" w:hAnsi="Times New Roman"/>
          <w:b w:val="0"/>
          <w:color w:val="000000"/>
          <w:sz w:val="24"/>
          <w:szCs w:val="24"/>
        </w:rPr>
        <w:t xml:space="preserve"> учебном году</w:t>
      </w:r>
    </w:p>
    <w:p w:rsidR="00CE30B7" w:rsidRPr="00D00AF4" w:rsidRDefault="00CE30B7" w:rsidP="00A337A5">
      <w:pPr>
        <w:jc w:val="right"/>
        <w:rPr>
          <w:sz w:val="28"/>
          <w:szCs w:val="28"/>
        </w:rPr>
      </w:pPr>
    </w:p>
    <w:p w:rsidR="00CE30B7" w:rsidRPr="00D00AF4" w:rsidRDefault="00CE30B7" w:rsidP="00CE30B7">
      <w:pPr>
        <w:rPr>
          <w:sz w:val="28"/>
          <w:szCs w:val="28"/>
          <w:lang w:eastAsia="ar-SA"/>
        </w:rPr>
      </w:pPr>
    </w:p>
    <w:p w:rsidR="00CE30B7" w:rsidRPr="00D00AF4" w:rsidRDefault="00CE30B7" w:rsidP="00CE30B7">
      <w:pPr>
        <w:jc w:val="center"/>
        <w:rPr>
          <w:sz w:val="28"/>
          <w:szCs w:val="28"/>
        </w:rPr>
      </w:pPr>
      <w:r w:rsidRPr="00D00AF4">
        <w:rPr>
          <w:color w:val="000000"/>
          <w:sz w:val="28"/>
          <w:szCs w:val="28"/>
        </w:rPr>
        <w:t xml:space="preserve">Согласие родителя (законного представителя) на обработку персональных данных участника в </w:t>
      </w:r>
      <w:r w:rsidRPr="00D00AF4">
        <w:rPr>
          <w:sz w:val="28"/>
          <w:szCs w:val="28"/>
        </w:rPr>
        <w:t>спортивных соревнованиях школьников «Президентские состязания» в 202</w:t>
      </w:r>
      <w:r w:rsidR="00F71F15">
        <w:rPr>
          <w:sz w:val="28"/>
          <w:szCs w:val="28"/>
        </w:rPr>
        <w:t>4</w:t>
      </w:r>
      <w:r w:rsidRPr="00D00AF4">
        <w:rPr>
          <w:sz w:val="28"/>
          <w:szCs w:val="28"/>
        </w:rPr>
        <w:t>/202</w:t>
      </w:r>
      <w:r w:rsidR="00F71F15">
        <w:rPr>
          <w:sz w:val="28"/>
          <w:szCs w:val="28"/>
        </w:rPr>
        <w:t>5</w:t>
      </w:r>
      <w:r w:rsidRPr="00D00AF4">
        <w:rPr>
          <w:sz w:val="28"/>
          <w:szCs w:val="28"/>
        </w:rPr>
        <w:t xml:space="preserve"> учебном году</w:t>
      </w:r>
    </w:p>
    <w:p w:rsidR="00CE30B7" w:rsidRPr="00D00AF4" w:rsidRDefault="00CE30B7" w:rsidP="00CE30B7">
      <w:pPr>
        <w:pStyle w:val="1"/>
        <w:tabs>
          <w:tab w:val="num" w:pos="0"/>
        </w:tabs>
        <w:jc w:val="center"/>
        <w:rPr>
          <w:color w:val="000000"/>
          <w:sz w:val="28"/>
          <w:szCs w:val="28"/>
        </w:rPr>
      </w:pPr>
    </w:p>
    <w:p w:rsidR="00CE30B7" w:rsidRPr="00D00AF4" w:rsidRDefault="00CE30B7" w:rsidP="00CE30B7">
      <w:pPr>
        <w:pStyle w:val="21"/>
        <w:tabs>
          <w:tab w:val="num" w:pos="0"/>
        </w:tabs>
        <w:ind w:left="284"/>
        <w:rPr>
          <w:color w:val="000000"/>
          <w:sz w:val="28"/>
          <w:szCs w:val="28"/>
        </w:rPr>
      </w:pPr>
    </w:p>
    <w:p w:rsidR="00CE30B7" w:rsidRPr="00D00AF4" w:rsidRDefault="00CE30B7" w:rsidP="00CE30B7">
      <w:pPr>
        <w:pStyle w:val="21"/>
        <w:tabs>
          <w:tab w:val="num" w:pos="0"/>
        </w:tabs>
        <w:ind w:left="284"/>
        <w:rPr>
          <w:color w:val="000000"/>
          <w:sz w:val="28"/>
          <w:szCs w:val="28"/>
        </w:rPr>
      </w:pPr>
      <w:r w:rsidRPr="00D00AF4">
        <w:rPr>
          <w:color w:val="000000"/>
          <w:sz w:val="28"/>
          <w:szCs w:val="28"/>
        </w:rPr>
        <w:t>Я, _________________________________________________________,</w:t>
      </w:r>
    </w:p>
    <w:p w:rsidR="00CE30B7" w:rsidRPr="00D00AF4" w:rsidRDefault="00CE30B7" w:rsidP="00CE30B7">
      <w:pPr>
        <w:tabs>
          <w:tab w:val="num" w:pos="0"/>
        </w:tabs>
        <w:ind w:left="284"/>
        <w:jc w:val="center"/>
        <w:rPr>
          <w:bCs/>
          <w:color w:val="000000"/>
          <w:sz w:val="20"/>
          <w:szCs w:val="20"/>
        </w:rPr>
      </w:pPr>
      <w:r w:rsidRPr="00D00AF4">
        <w:rPr>
          <w:bCs/>
          <w:color w:val="000000"/>
          <w:sz w:val="20"/>
          <w:szCs w:val="20"/>
        </w:rPr>
        <w:t>(Фамилия Имя Отчество)</w:t>
      </w:r>
    </w:p>
    <w:p w:rsidR="00CE30B7" w:rsidRPr="00D00AF4" w:rsidRDefault="00CE30B7" w:rsidP="00CE30B7">
      <w:pPr>
        <w:tabs>
          <w:tab w:val="num" w:pos="0"/>
        </w:tabs>
        <w:rPr>
          <w:color w:val="000000"/>
          <w:sz w:val="28"/>
          <w:szCs w:val="28"/>
        </w:rPr>
      </w:pPr>
      <w:r w:rsidRPr="00D00AF4">
        <w:rPr>
          <w:color w:val="000000"/>
          <w:sz w:val="28"/>
          <w:szCs w:val="28"/>
        </w:rPr>
        <w:t>проживающий(-</w:t>
      </w:r>
      <w:proofErr w:type="spellStart"/>
      <w:r w:rsidRPr="00D00AF4">
        <w:rPr>
          <w:color w:val="000000"/>
          <w:sz w:val="28"/>
          <w:szCs w:val="28"/>
        </w:rPr>
        <w:t>ая</w:t>
      </w:r>
      <w:proofErr w:type="spellEnd"/>
      <w:r w:rsidRPr="00D00AF4">
        <w:rPr>
          <w:color w:val="000000"/>
          <w:sz w:val="28"/>
          <w:szCs w:val="28"/>
        </w:rPr>
        <w:t>) по адресу _______________________________________________________________,</w:t>
      </w:r>
    </w:p>
    <w:p w:rsidR="00CE30B7" w:rsidRPr="00D00AF4" w:rsidRDefault="00CE30B7" w:rsidP="00CE30B7">
      <w:pPr>
        <w:tabs>
          <w:tab w:val="num" w:pos="0"/>
        </w:tabs>
        <w:rPr>
          <w:color w:val="000000"/>
          <w:sz w:val="28"/>
          <w:szCs w:val="28"/>
        </w:rPr>
      </w:pPr>
      <w:r w:rsidRPr="00D00AF4">
        <w:rPr>
          <w:color w:val="000000"/>
          <w:sz w:val="28"/>
          <w:szCs w:val="28"/>
        </w:rPr>
        <w:t>паспорт__________    №  ___________ выдан__________________________</w:t>
      </w:r>
    </w:p>
    <w:p w:rsidR="00CE30B7" w:rsidRPr="00D7143C" w:rsidRDefault="00CE30B7" w:rsidP="00CE30B7">
      <w:pPr>
        <w:tabs>
          <w:tab w:val="num" w:pos="0"/>
        </w:tabs>
        <w:rPr>
          <w:color w:val="000000"/>
          <w:sz w:val="28"/>
          <w:szCs w:val="28"/>
        </w:rPr>
      </w:pPr>
      <w:r w:rsidRPr="00D00AF4">
        <w:rPr>
          <w:color w:val="000000"/>
          <w:sz w:val="28"/>
          <w:szCs w:val="28"/>
        </w:rPr>
        <w:t>________________________________________________________________</w:t>
      </w:r>
    </w:p>
    <w:p w:rsidR="00CE30B7" w:rsidRPr="00EF7F8A" w:rsidRDefault="00CE30B7" w:rsidP="00CE30B7">
      <w:pPr>
        <w:tabs>
          <w:tab w:val="num" w:pos="0"/>
        </w:tabs>
        <w:ind w:left="284"/>
        <w:jc w:val="center"/>
        <w:rPr>
          <w:color w:val="000000"/>
          <w:sz w:val="20"/>
          <w:szCs w:val="20"/>
        </w:rPr>
      </w:pPr>
      <w:r w:rsidRPr="00EF7F8A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кем и когда выдан</w:t>
      </w:r>
      <w:r w:rsidRPr="00EF7F8A">
        <w:rPr>
          <w:color w:val="000000"/>
          <w:sz w:val="20"/>
          <w:szCs w:val="20"/>
        </w:rPr>
        <w:t>)</w:t>
      </w: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моего ребенка (опекаемого), ____________________________________________________,</w:t>
      </w:r>
    </w:p>
    <w:p w:rsidR="00CE30B7" w:rsidRPr="00D7143C" w:rsidRDefault="00CE30B7" w:rsidP="00CE30B7">
      <w:pPr>
        <w:tabs>
          <w:tab w:val="num" w:pos="0"/>
        </w:tabs>
        <w:ind w:left="284"/>
        <w:jc w:val="center"/>
        <w:rPr>
          <w:bCs/>
          <w:color w:val="000000"/>
          <w:sz w:val="20"/>
          <w:szCs w:val="20"/>
        </w:rPr>
      </w:pPr>
      <w:r w:rsidRPr="00D7143C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Фамилия Имя Отчество</w:t>
      </w:r>
      <w:r w:rsidRPr="00D7143C">
        <w:rPr>
          <w:bCs/>
          <w:color w:val="000000"/>
          <w:sz w:val="20"/>
          <w:szCs w:val="20"/>
        </w:rPr>
        <w:t>)</w:t>
      </w: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 _________________________________________,</w:t>
      </w: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паспорт (свидетельство о рождении) __________№ ____________________</w:t>
      </w: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</w:t>
      </w:r>
    </w:p>
    <w:p w:rsidR="00CE30B7" w:rsidRPr="00EF7F8A" w:rsidRDefault="00CE30B7" w:rsidP="00CE30B7">
      <w:pPr>
        <w:tabs>
          <w:tab w:val="num" w:pos="0"/>
        </w:tabs>
        <w:ind w:left="284"/>
        <w:jc w:val="center"/>
        <w:rPr>
          <w:color w:val="000000"/>
          <w:sz w:val="20"/>
          <w:szCs w:val="20"/>
        </w:rPr>
      </w:pPr>
      <w:r w:rsidRPr="00EF7F8A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кем и когда выдан</w:t>
      </w:r>
      <w:r w:rsidRPr="00EF7F8A">
        <w:rPr>
          <w:color w:val="000000"/>
          <w:sz w:val="20"/>
          <w:szCs w:val="20"/>
        </w:rPr>
        <w:t>)</w:t>
      </w: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</w:p>
    <w:p w:rsidR="00CE30B7" w:rsidRDefault="00CE30B7" w:rsidP="00CE30B7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CE30B7" w:rsidRPr="00D7143C" w:rsidTr="00357E1E">
        <w:trPr>
          <w:trHeight w:val="533"/>
        </w:trPr>
        <w:tc>
          <w:tcPr>
            <w:tcW w:w="4659" w:type="dxa"/>
          </w:tcPr>
          <w:p w:rsidR="00CE30B7" w:rsidRPr="00D7143C" w:rsidRDefault="00CE30B7" w:rsidP="00357E1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CE30B7" w:rsidRPr="00D7143C" w:rsidRDefault="00CE30B7" w:rsidP="00357E1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E30B7" w:rsidRDefault="00CE30B7" w:rsidP="00CE30B7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« ___» _______________ 202</w:t>
      </w:r>
      <w:r w:rsidR="00F71F1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_______________ / __________</w:t>
      </w:r>
    </w:p>
    <w:p w:rsidR="00CE30B7" w:rsidRPr="00EF7F8A" w:rsidRDefault="00CE30B7" w:rsidP="00CE30B7">
      <w:pPr>
        <w:tabs>
          <w:tab w:val="num" w:pos="0"/>
        </w:tabs>
        <w:ind w:left="284"/>
        <w:jc w:val="right"/>
        <w:rPr>
          <w:color w:val="000000"/>
          <w:sz w:val="20"/>
          <w:szCs w:val="20"/>
        </w:rPr>
      </w:pPr>
      <w:r w:rsidRPr="00EF7F8A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подпись</w:t>
      </w:r>
      <w:r w:rsidRPr="00EF7F8A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                            (расшифровка)</w:t>
      </w: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CE30B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E30B7" w:rsidRDefault="00CE30B7" w:rsidP="0058233A">
      <w:pPr>
        <w:pStyle w:val="a3"/>
        <w:ind w:firstLine="0"/>
        <w:rPr>
          <w:rFonts w:ascii="Times New Roman" w:hAnsi="Times New Roman"/>
          <w:sz w:val="28"/>
          <w:szCs w:val="28"/>
        </w:rPr>
        <w:sectPr w:rsidR="00CE30B7" w:rsidSect="000115A3">
          <w:headerReference w:type="default" r:id="rId13"/>
          <w:headerReference w:type="first" r:id="rId14"/>
          <w:pgSz w:w="11906" w:h="16838"/>
          <w:pgMar w:top="284" w:right="282" w:bottom="567" w:left="709" w:header="340" w:footer="709" w:gutter="0"/>
          <w:cols w:space="708"/>
          <w:titlePg/>
          <w:docGrid w:linePitch="360"/>
        </w:sectPr>
      </w:pPr>
    </w:p>
    <w:p w:rsidR="00CE30B7" w:rsidRPr="0090198C" w:rsidRDefault="00CE30B7" w:rsidP="00DF753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sectPr w:rsidR="00CE30B7" w:rsidRPr="0090198C" w:rsidSect="00357E1E">
      <w:pgSz w:w="16838" w:h="11906" w:orient="landscape"/>
      <w:pgMar w:top="1701" w:right="232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CA" w:rsidRDefault="00F758CA" w:rsidP="00415836">
      <w:r>
        <w:separator/>
      </w:r>
    </w:p>
  </w:endnote>
  <w:endnote w:type="continuationSeparator" w:id="0">
    <w:p w:rsidR="00F758CA" w:rsidRDefault="00F758CA" w:rsidP="0041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CA" w:rsidRDefault="00F758CA" w:rsidP="00415836">
      <w:r>
        <w:separator/>
      </w:r>
    </w:p>
  </w:footnote>
  <w:footnote w:type="continuationSeparator" w:id="0">
    <w:p w:rsidR="00F758CA" w:rsidRDefault="00F758CA" w:rsidP="0041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F6" w:rsidRDefault="00031286">
    <w:pPr>
      <w:pStyle w:val="ac"/>
      <w:jc w:val="center"/>
    </w:pPr>
    <w:r>
      <w:fldChar w:fldCharType="begin"/>
    </w:r>
    <w:r w:rsidR="00C052F6">
      <w:instrText xml:space="preserve"> PAGE   \* MERGEFORMAT </w:instrText>
    </w:r>
    <w:r>
      <w:fldChar w:fldCharType="separate"/>
    </w:r>
    <w:r w:rsidR="000115A3">
      <w:rPr>
        <w:noProof/>
      </w:rPr>
      <w:t>2</w:t>
    </w:r>
    <w:r>
      <w:rPr>
        <w:noProof/>
      </w:rPr>
      <w:fldChar w:fldCharType="end"/>
    </w:r>
  </w:p>
  <w:p w:rsidR="00C052F6" w:rsidRPr="00897257" w:rsidRDefault="00C052F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F6" w:rsidRPr="00E904D8" w:rsidRDefault="00C052F6" w:rsidP="00357E1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6D8446D"/>
    <w:multiLevelType w:val="hybridMultilevel"/>
    <w:tmpl w:val="6C3464D2"/>
    <w:lvl w:ilvl="0" w:tplc="EB7EE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D56"/>
    <w:multiLevelType w:val="hybridMultilevel"/>
    <w:tmpl w:val="31A270FC"/>
    <w:lvl w:ilvl="0" w:tplc="2904E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186CB7"/>
    <w:multiLevelType w:val="hybridMultilevel"/>
    <w:tmpl w:val="148459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D77162"/>
    <w:multiLevelType w:val="hybridMultilevel"/>
    <w:tmpl w:val="FB6AC066"/>
    <w:lvl w:ilvl="0" w:tplc="1DB62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7D32794"/>
    <w:multiLevelType w:val="hybridMultilevel"/>
    <w:tmpl w:val="8CA63AF0"/>
    <w:lvl w:ilvl="0" w:tplc="768C6D42">
      <w:start w:val="1"/>
      <w:numFmt w:val="decimal"/>
      <w:lvlText w:val="%1."/>
      <w:lvlJc w:val="left"/>
      <w:pPr>
        <w:ind w:left="2345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F3D30"/>
    <w:multiLevelType w:val="hybridMultilevel"/>
    <w:tmpl w:val="322E6C72"/>
    <w:lvl w:ilvl="0" w:tplc="2904E6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CD602F"/>
    <w:multiLevelType w:val="hybridMultilevel"/>
    <w:tmpl w:val="E67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5DAC"/>
    <w:multiLevelType w:val="hybridMultilevel"/>
    <w:tmpl w:val="D0E2195E"/>
    <w:lvl w:ilvl="0" w:tplc="8618E1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8A44E00"/>
    <w:multiLevelType w:val="hybridMultilevel"/>
    <w:tmpl w:val="3DA6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C571AE8"/>
    <w:multiLevelType w:val="hybridMultilevel"/>
    <w:tmpl w:val="2A2C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E3CBE"/>
    <w:multiLevelType w:val="hybridMultilevel"/>
    <w:tmpl w:val="0C0ECF36"/>
    <w:lvl w:ilvl="0" w:tplc="2904E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7A53E6B"/>
    <w:multiLevelType w:val="hybridMultilevel"/>
    <w:tmpl w:val="8804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D3186"/>
    <w:multiLevelType w:val="hybridMultilevel"/>
    <w:tmpl w:val="D6900F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DD4FB5"/>
    <w:multiLevelType w:val="hybridMultilevel"/>
    <w:tmpl w:val="D6900F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5D6A7670"/>
    <w:multiLevelType w:val="hybridMultilevel"/>
    <w:tmpl w:val="BEF2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A6973"/>
    <w:multiLevelType w:val="hybridMultilevel"/>
    <w:tmpl w:val="0A6E9DF8"/>
    <w:lvl w:ilvl="0" w:tplc="ACBA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F63783"/>
    <w:multiLevelType w:val="hybridMultilevel"/>
    <w:tmpl w:val="9414329A"/>
    <w:lvl w:ilvl="0" w:tplc="04190001">
      <w:start w:val="1"/>
      <w:numFmt w:val="bullet"/>
      <w:lvlText w:val=""/>
      <w:lvlJc w:val="left"/>
      <w:pPr>
        <w:ind w:left="-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23">
    <w:nsid w:val="77D61A8B"/>
    <w:multiLevelType w:val="hybridMultilevel"/>
    <w:tmpl w:val="0EFE8E2E"/>
    <w:lvl w:ilvl="0" w:tplc="2904E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4"/>
  </w:num>
  <w:num w:numId="6">
    <w:abstractNumId w:val="23"/>
  </w:num>
  <w:num w:numId="7">
    <w:abstractNumId w:val="3"/>
  </w:num>
  <w:num w:numId="8">
    <w:abstractNumId w:val="16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5"/>
  </w:num>
  <w:num w:numId="15">
    <w:abstractNumId w:val="19"/>
  </w:num>
  <w:num w:numId="16">
    <w:abstractNumId w:val="22"/>
  </w:num>
  <w:num w:numId="17">
    <w:abstractNumId w:val="20"/>
  </w:num>
  <w:num w:numId="18">
    <w:abstractNumId w:val="8"/>
  </w:num>
  <w:num w:numId="19">
    <w:abstractNumId w:val="13"/>
  </w:num>
  <w:num w:numId="20">
    <w:abstractNumId w:val="9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0B7"/>
    <w:rsid w:val="000115A3"/>
    <w:rsid w:val="00031286"/>
    <w:rsid w:val="000737D5"/>
    <w:rsid w:val="000763FC"/>
    <w:rsid w:val="00097F19"/>
    <w:rsid w:val="000E7951"/>
    <w:rsid w:val="001038AD"/>
    <w:rsid w:val="00127FC8"/>
    <w:rsid w:val="00137164"/>
    <w:rsid w:val="00161D29"/>
    <w:rsid w:val="00162A64"/>
    <w:rsid w:val="001E1AF4"/>
    <w:rsid w:val="001E2BD1"/>
    <w:rsid w:val="002212F5"/>
    <w:rsid w:val="002462AC"/>
    <w:rsid w:val="0024778B"/>
    <w:rsid w:val="0025137A"/>
    <w:rsid w:val="00260583"/>
    <w:rsid w:val="002647B5"/>
    <w:rsid w:val="002875CE"/>
    <w:rsid w:val="003006CB"/>
    <w:rsid w:val="00314B5B"/>
    <w:rsid w:val="00357E1E"/>
    <w:rsid w:val="003655BD"/>
    <w:rsid w:val="00387FE2"/>
    <w:rsid w:val="003A5187"/>
    <w:rsid w:val="003B5805"/>
    <w:rsid w:val="003D036A"/>
    <w:rsid w:val="0041559A"/>
    <w:rsid w:val="00415836"/>
    <w:rsid w:val="0044354C"/>
    <w:rsid w:val="00461A43"/>
    <w:rsid w:val="0047026F"/>
    <w:rsid w:val="004900BD"/>
    <w:rsid w:val="004A433B"/>
    <w:rsid w:val="0050160A"/>
    <w:rsid w:val="005054D9"/>
    <w:rsid w:val="00575B04"/>
    <w:rsid w:val="0058233A"/>
    <w:rsid w:val="005979D9"/>
    <w:rsid w:val="005A461F"/>
    <w:rsid w:val="005D5C74"/>
    <w:rsid w:val="00616C78"/>
    <w:rsid w:val="006602D7"/>
    <w:rsid w:val="006911CE"/>
    <w:rsid w:val="006B094F"/>
    <w:rsid w:val="006D653D"/>
    <w:rsid w:val="007165EA"/>
    <w:rsid w:val="00722CCF"/>
    <w:rsid w:val="00777314"/>
    <w:rsid w:val="0080493E"/>
    <w:rsid w:val="0082226D"/>
    <w:rsid w:val="00830081"/>
    <w:rsid w:val="008559F7"/>
    <w:rsid w:val="0086489A"/>
    <w:rsid w:val="008674ED"/>
    <w:rsid w:val="008A5941"/>
    <w:rsid w:val="008C7922"/>
    <w:rsid w:val="008E5C47"/>
    <w:rsid w:val="0090523A"/>
    <w:rsid w:val="0093000F"/>
    <w:rsid w:val="009320B6"/>
    <w:rsid w:val="00965243"/>
    <w:rsid w:val="009A109E"/>
    <w:rsid w:val="00A01327"/>
    <w:rsid w:val="00A337A5"/>
    <w:rsid w:val="00AA0D52"/>
    <w:rsid w:val="00AB360F"/>
    <w:rsid w:val="00AE3E71"/>
    <w:rsid w:val="00B22C0A"/>
    <w:rsid w:val="00B77954"/>
    <w:rsid w:val="00BD083F"/>
    <w:rsid w:val="00BE47CC"/>
    <w:rsid w:val="00C052F6"/>
    <w:rsid w:val="00C102F6"/>
    <w:rsid w:val="00C12447"/>
    <w:rsid w:val="00C26FD1"/>
    <w:rsid w:val="00C56820"/>
    <w:rsid w:val="00CE30B7"/>
    <w:rsid w:val="00D11E10"/>
    <w:rsid w:val="00D12CED"/>
    <w:rsid w:val="00D24FCB"/>
    <w:rsid w:val="00D33C3C"/>
    <w:rsid w:val="00DF7534"/>
    <w:rsid w:val="00E52592"/>
    <w:rsid w:val="00E6079E"/>
    <w:rsid w:val="00E8674D"/>
    <w:rsid w:val="00EA3E36"/>
    <w:rsid w:val="00EF0769"/>
    <w:rsid w:val="00F05854"/>
    <w:rsid w:val="00F37D18"/>
    <w:rsid w:val="00F71F15"/>
    <w:rsid w:val="00F7556B"/>
    <w:rsid w:val="00F758CA"/>
    <w:rsid w:val="00F8206D"/>
    <w:rsid w:val="00FD75C4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B7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E30B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30B7"/>
    <w:pPr>
      <w:keepNext/>
      <w:ind w:firstLine="454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30B7"/>
    <w:pPr>
      <w:keepNext/>
      <w:numPr>
        <w:ilvl w:val="12"/>
      </w:numPr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3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30B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Plain Text"/>
    <w:basedOn w:val="a"/>
    <w:link w:val="a4"/>
    <w:rsid w:val="00CE30B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30B7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CE30B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CE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30B7"/>
    <w:rPr>
      <w:sz w:val="28"/>
    </w:rPr>
  </w:style>
  <w:style w:type="character" w:customStyle="1" w:styleId="a8">
    <w:name w:val="Основной текст Знак"/>
    <w:basedOn w:val="a0"/>
    <w:link w:val="a7"/>
    <w:rsid w:val="00CE3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CE3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3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E30B7"/>
  </w:style>
  <w:style w:type="paragraph" w:styleId="ac">
    <w:name w:val="header"/>
    <w:basedOn w:val="a"/>
    <w:link w:val="ad"/>
    <w:uiPriority w:val="99"/>
    <w:rsid w:val="00CE3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0B7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E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CE30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E30B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E30B7"/>
    <w:rPr>
      <w:color w:val="0000FF"/>
      <w:u w:val="single"/>
    </w:rPr>
  </w:style>
  <w:style w:type="paragraph" w:styleId="af2">
    <w:name w:val="Normal (Web)"/>
    <w:basedOn w:val="a"/>
    <w:rsid w:val="00CE30B7"/>
    <w:pPr>
      <w:spacing w:before="100" w:beforeAutospacing="1" w:after="100" w:afterAutospacing="1"/>
    </w:pPr>
  </w:style>
  <w:style w:type="paragraph" w:customStyle="1" w:styleId="ConsPlusNormal">
    <w:name w:val="ConsPlusNormal"/>
    <w:rsid w:val="00CE3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30B7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f3">
    <w:name w:val="Revision"/>
    <w:hidden/>
    <w:uiPriority w:val="99"/>
    <w:semiHidden/>
    <w:rsid w:val="00CE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CE30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30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3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30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30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CE3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E30B7"/>
    <w:pPr>
      <w:suppressAutoHyphens/>
      <w:jc w:val="center"/>
    </w:pPr>
    <w:rPr>
      <w:sz w:val="52"/>
      <w:lang w:eastAsia="ar-SA"/>
    </w:rPr>
  </w:style>
  <w:style w:type="paragraph" w:styleId="afa">
    <w:name w:val="No Spacing"/>
    <w:uiPriority w:val="1"/>
    <w:qFormat/>
    <w:rsid w:val="00CE3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b">
    <w:name w:val="Strong"/>
    <w:uiPriority w:val="22"/>
    <w:qFormat/>
    <w:rsid w:val="00CE30B7"/>
    <w:rPr>
      <w:b/>
      <w:bCs/>
    </w:rPr>
  </w:style>
  <w:style w:type="paragraph" w:styleId="afc">
    <w:name w:val="Subtitle"/>
    <w:basedOn w:val="a"/>
    <w:link w:val="afd"/>
    <w:qFormat/>
    <w:rsid w:val="00CE30B7"/>
    <w:pPr>
      <w:jc w:val="both"/>
    </w:pPr>
    <w:rPr>
      <w:b/>
      <w:sz w:val="28"/>
      <w:szCs w:val="20"/>
    </w:rPr>
  </w:style>
  <w:style w:type="character" w:customStyle="1" w:styleId="afd">
    <w:name w:val="Подзаголовок Знак"/>
    <w:basedOn w:val="a0"/>
    <w:link w:val="afc"/>
    <w:rsid w:val="00CE30B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B7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E30B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30B7"/>
    <w:pPr>
      <w:keepNext/>
      <w:ind w:firstLine="454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30B7"/>
    <w:pPr>
      <w:keepNext/>
      <w:numPr>
        <w:ilvl w:val="12"/>
      </w:numPr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3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30B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Plain Text"/>
    <w:basedOn w:val="a"/>
    <w:link w:val="a4"/>
    <w:rsid w:val="00CE30B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30B7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CE30B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CE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30B7"/>
    <w:rPr>
      <w:sz w:val="28"/>
    </w:rPr>
  </w:style>
  <w:style w:type="character" w:customStyle="1" w:styleId="a8">
    <w:name w:val="Основной текст Знак"/>
    <w:basedOn w:val="a0"/>
    <w:link w:val="a7"/>
    <w:rsid w:val="00CE3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CE3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3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E30B7"/>
  </w:style>
  <w:style w:type="paragraph" w:styleId="ac">
    <w:name w:val="header"/>
    <w:basedOn w:val="a"/>
    <w:link w:val="ad"/>
    <w:uiPriority w:val="99"/>
    <w:rsid w:val="00CE3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0B7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E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CE30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E30B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E30B7"/>
    <w:rPr>
      <w:color w:val="0000FF"/>
      <w:u w:val="single"/>
    </w:rPr>
  </w:style>
  <w:style w:type="paragraph" w:styleId="af2">
    <w:name w:val="Normal (Web)"/>
    <w:basedOn w:val="a"/>
    <w:rsid w:val="00CE30B7"/>
    <w:pPr>
      <w:spacing w:before="100" w:beforeAutospacing="1" w:after="100" w:afterAutospacing="1"/>
    </w:pPr>
  </w:style>
  <w:style w:type="paragraph" w:customStyle="1" w:styleId="ConsPlusNormal">
    <w:name w:val="ConsPlusNormal"/>
    <w:rsid w:val="00CE3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30B7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f3">
    <w:name w:val="Revision"/>
    <w:hidden/>
    <w:uiPriority w:val="99"/>
    <w:semiHidden/>
    <w:rsid w:val="00CE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CE30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30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3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30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30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CE3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E30B7"/>
    <w:pPr>
      <w:suppressAutoHyphens/>
      <w:jc w:val="center"/>
    </w:pPr>
    <w:rPr>
      <w:sz w:val="52"/>
      <w:lang w:eastAsia="ar-SA"/>
    </w:rPr>
  </w:style>
  <w:style w:type="paragraph" w:styleId="afa">
    <w:name w:val="No Spacing"/>
    <w:uiPriority w:val="1"/>
    <w:qFormat/>
    <w:rsid w:val="00CE3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b">
    <w:name w:val="Strong"/>
    <w:uiPriority w:val="22"/>
    <w:qFormat/>
    <w:rsid w:val="00CE30B7"/>
    <w:rPr>
      <w:b/>
      <w:bCs/>
    </w:rPr>
  </w:style>
  <w:style w:type="paragraph" w:styleId="afc">
    <w:name w:val="Subtitle"/>
    <w:basedOn w:val="a"/>
    <w:link w:val="afd"/>
    <w:qFormat/>
    <w:rsid w:val="00CE30B7"/>
    <w:pPr>
      <w:jc w:val="both"/>
    </w:pPr>
    <w:rPr>
      <w:b/>
      <w:sz w:val="28"/>
      <w:szCs w:val="20"/>
    </w:rPr>
  </w:style>
  <w:style w:type="character" w:customStyle="1" w:styleId="afd">
    <w:name w:val="Подзаголовок Знак"/>
    <w:basedOn w:val="a0"/>
    <w:link w:val="afc"/>
    <w:rsid w:val="00CE30B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dush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v@krascs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ascs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ush@b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Гребенщиков</cp:lastModifiedBy>
  <cp:revision>47</cp:revision>
  <cp:lastPrinted>2024-09-10T04:24:00Z</cp:lastPrinted>
  <dcterms:created xsi:type="dcterms:W3CDTF">2022-09-05T05:28:00Z</dcterms:created>
  <dcterms:modified xsi:type="dcterms:W3CDTF">2024-09-11T02:46:00Z</dcterms:modified>
</cp:coreProperties>
</file>